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ED5BE" w14:textId="77777777" w:rsidR="00CB7BE3" w:rsidRPr="007121D7" w:rsidRDefault="00470952" w:rsidP="007121D7">
      <w:pPr>
        <w:pStyle w:val="Title"/>
        <w:spacing w:after="360"/>
      </w:pPr>
      <w:bookmarkStart w:id="0" w:name="_GoBack"/>
      <w:bookmarkEnd w:id="0"/>
      <w:r w:rsidRPr="007121D7">
        <w:t>Route to C</w:t>
      </w:r>
      <w:r w:rsidR="00561DA1" w:rsidRPr="007121D7">
        <w:t>ertification</w:t>
      </w:r>
      <w:r w:rsidRPr="007121D7">
        <w:t xml:space="preserve"> in Business Psychology</w:t>
      </w:r>
    </w:p>
    <w:p w14:paraId="103AAD32" w14:textId="77777777" w:rsidR="0061018B" w:rsidRPr="00E71745" w:rsidRDefault="0061018B" w:rsidP="00FE1D19">
      <w:pPr>
        <w:jc w:val="center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E71745">
        <w:rPr>
          <w:rFonts w:ascii="Calibri" w:eastAsia="Times New Roman" w:hAnsi="Calibri" w:cs="Times New Roman"/>
          <w:b/>
          <w:bCs/>
          <w:i/>
          <w:iCs/>
          <w:color w:val="008F72"/>
          <w:sz w:val="22"/>
          <w:szCs w:val="22"/>
          <w:shd w:val="clear" w:color="auto" w:fill="FFFFFF"/>
          <w:lang w:eastAsia="en-GB"/>
        </w:rPr>
        <w:t>“Business Psychology is the study and practice of</w:t>
      </w:r>
      <w:r w:rsidRPr="00E71745">
        <w:rPr>
          <w:rFonts w:ascii="Calibri" w:eastAsia="Times New Roman" w:hAnsi="Calibri" w:cs="Times New Roman"/>
          <w:b/>
          <w:bCs/>
          <w:i/>
          <w:iCs/>
          <w:color w:val="008F72"/>
          <w:sz w:val="22"/>
          <w:szCs w:val="22"/>
          <w:shd w:val="clear" w:color="auto" w:fill="FFFFFF"/>
          <w:lang w:eastAsia="en-GB"/>
        </w:rPr>
        <w:br/>
        <w:t>improving working life. It combines an understanding </w:t>
      </w:r>
      <w:r w:rsidRPr="00E71745">
        <w:rPr>
          <w:rFonts w:ascii="Calibri" w:eastAsia="Times New Roman" w:hAnsi="Calibri" w:cs="Times New Roman"/>
          <w:b/>
          <w:bCs/>
          <w:i/>
          <w:iCs/>
          <w:color w:val="008F72"/>
          <w:sz w:val="22"/>
          <w:szCs w:val="22"/>
          <w:shd w:val="clear" w:color="auto" w:fill="FFFFFF"/>
          <w:lang w:eastAsia="en-GB"/>
        </w:rPr>
        <w:br/>
        <w:t>of the science of human behaviour with experience</w:t>
      </w:r>
      <w:r w:rsidRPr="00E71745">
        <w:rPr>
          <w:rFonts w:ascii="Calibri" w:eastAsia="Times New Roman" w:hAnsi="Calibri" w:cs="Times New Roman"/>
          <w:b/>
          <w:bCs/>
          <w:i/>
          <w:iCs/>
          <w:color w:val="008F72"/>
          <w:sz w:val="22"/>
          <w:szCs w:val="22"/>
          <w:shd w:val="clear" w:color="auto" w:fill="FFFFFF"/>
          <w:lang w:eastAsia="en-GB"/>
        </w:rPr>
        <w:br/>
        <w:t>of the world of work to attain effective and sustainable </w:t>
      </w:r>
      <w:r w:rsidRPr="00E71745">
        <w:rPr>
          <w:rFonts w:ascii="Calibri" w:eastAsia="Times New Roman" w:hAnsi="Calibri" w:cs="Times New Roman"/>
          <w:b/>
          <w:bCs/>
          <w:i/>
          <w:iCs/>
          <w:color w:val="008F72"/>
          <w:sz w:val="22"/>
          <w:szCs w:val="22"/>
          <w:shd w:val="clear" w:color="auto" w:fill="FFFFFF"/>
          <w:lang w:eastAsia="en-GB"/>
        </w:rPr>
        <w:br/>
        <w:t>performance for both individuals and organisations”</w:t>
      </w:r>
    </w:p>
    <w:p w14:paraId="36132278" w14:textId="77777777" w:rsidR="00821C86" w:rsidRDefault="00821C86" w:rsidP="00821C86">
      <w:pPr>
        <w:shd w:val="clear" w:color="auto" w:fill="FFFFFF"/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</w:p>
    <w:p w14:paraId="171E1E21" w14:textId="77777777" w:rsidR="00821C86" w:rsidRDefault="00821C86" w:rsidP="00821C86">
      <w:pPr>
        <w:shd w:val="clear" w:color="auto" w:fill="FFFFFF"/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The document lays out the Business Psychology Certification process which is being introduced by the Association for Business Psychology (ABP). This is intended to support candidates and mentors who </w:t>
      </w:r>
      <w:r w:rsidR="007121D7">
        <w:rPr>
          <w:rFonts w:ascii="Calibri" w:hAnsi="Calibri" w:cs="Times New Roman"/>
          <w:color w:val="222222"/>
          <w:sz w:val="22"/>
          <w:szCs w:val="22"/>
          <w:lang w:eastAsia="en-GB"/>
        </w:rPr>
        <w:t>are going through</w:t>
      </w:r>
      <w:r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this process. This document has three main sections:</w:t>
      </w:r>
    </w:p>
    <w:p w14:paraId="797684DE" w14:textId="77777777" w:rsidR="00821C86" w:rsidRPr="00821C86" w:rsidRDefault="00821C86" w:rsidP="000D7730">
      <w:pPr>
        <w:pStyle w:val="ListParagraph"/>
        <w:numPr>
          <w:ilvl w:val="0"/>
          <w:numId w:val="14"/>
        </w:numPr>
        <w:shd w:val="clear" w:color="auto" w:fill="FFFFFF"/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 w:rsidRPr="00821C86">
        <w:rPr>
          <w:rFonts w:ascii="Calibri" w:hAnsi="Calibri" w:cs="Times New Roman"/>
          <w:color w:val="222222"/>
          <w:sz w:val="22"/>
          <w:szCs w:val="22"/>
          <w:lang w:eastAsia="en-GB"/>
        </w:rPr>
        <w:t>Introduction and overview of certification and framework</w:t>
      </w:r>
    </w:p>
    <w:p w14:paraId="52D43148" w14:textId="28094BFB" w:rsidR="00821C86" w:rsidRPr="00821C86" w:rsidRDefault="00821C86" w:rsidP="000D7730">
      <w:pPr>
        <w:pStyle w:val="ListParagraph"/>
        <w:numPr>
          <w:ilvl w:val="0"/>
          <w:numId w:val="14"/>
        </w:numPr>
        <w:shd w:val="clear" w:color="auto" w:fill="FFFFFF"/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 w:rsidRPr="00821C86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Detail on </w:t>
      </w:r>
      <w:r w:rsidR="00E0373C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the process, </w:t>
      </w:r>
      <w:r w:rsidRPr="00821C86">
        <w:rPr>
          <w:rFonts w:ascii="Calibri" w:hAnsi="Calibri" w:cs="Times New Roman"/>
          <w:color w:val="222222"/>
          <w:sz w:val="22"/>
          <w:szCs w:val="22"/>
          <w:lang w:eastAsia="en-GB"/>
        </w:rPr>
        <w:t>criteria and evidence required to achieve certification</w:t>
      </w:r>
    </w:p>
    <w:p w14:paraId="03DA16D1" w14:textId="4473F688" w:rsidR="0020057E" w:rsidRDefault="00821C86" w:rsidP="00537774">
      <w:pPr>
        <w:pStyle w:val="ListParagraph"/>
        <w:numPr>
          <w:ilvl w:val="0"/>
          <w:numId w:val="14"/>
        </w:numPr>
        <w:shd w:val="clear" w:color="auto" w:fill="FFFFFF"/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 w:rsidRPr="00E0373C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Appendices </w:t>
      </w:r>
      <w:r w:rsidR="007121D7" w:rsidRPr="00E0373C">
        <w:rPr>
          <w:rFonts w:ascii="Calibri" w:hAnsi="Calibri" w:cs="Times New Roman"/>
          <w:color w:val="222222"/>
          <w:sz w:val="22"/>
          <w:szCs w:val="22"/>
          <w:lang w:eastAsia="en-GB"/>
        </w:rPr>
        <w:t>to provide</w:t>
      </w:r>
      <w:r w:rsidRPr="00E0373C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</w:t>
      </w:r>
      <w:r w:rsidR="00446C8F" w:rsidRPr="00E0373C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details of framework </w:t>
      </w:r>
    </w:p>
    <w:p w14:paraId="2FC5A503" w14:textId="77777777" w:rsidR="00E0373C" w:rsidRPr="00E0373C" w:rsidRDefault="00E0373C" w:rsidP="00E0373C">
      <w:pPr>
        <w:shd w:val="clear" w:color="auto" w:fill="FFFFFF"/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</w:p>
    <w:p w14:paraId="60A9F803" w14:textId="77777777" w:rsidR="00DA22DA" w:rsidRPr="00BA72A8" w:rsidRDefault="00821C86" w:rsidP="00BA72A8">
      <w:pPr>
        <w:pStyle w:val="Heading1"/>
      </w:pPr>
      <w:r w:rsidRPr="00BA72A8">
        <w:t xml:space="preserve">Introduction and Overview </w:t>
      </w:r>
    </w:p>
    <w:p w14:paraId="739C6BBF" w14:textId="77777777" w:rsidR="00821C86" w:rsidRPr="00DA22DA" w:rsidRDefault="00DA22DA" w:rsidP="00DA22DA">
      <w:pPr>
        <w:pStyle w:val="Heading2"/>
      </w:pPr>
      <w:r>
        <w:t xml:space="preserve">What is </w:t>
      </w:r>
      <w:r w:rsidR="00821C86" w:rsidRPr="00DA22DA">
        <w:t>Business Psychology</w:t>
      </w:r>
      <w:r>
        <w:t>?</w:t>
      </w:r>
    </w:p>
    <w:p w14:paraId="52DE645D" w14:textId="77777777" w:rsidR="0061018B" w:rsidRPr="00E71745" w:rsidRDefault="0061018B" w:rsidP="00821C86">
      <w:pPr>
        <w:shd w:val="clear" w:color="auto" w:fill="FFFFFF"/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 w:rsidRPr="00E71745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Business psychology is an applied science that investigates how to make people and organisations more effective.  It uses social scientific research methods to study people, workplaces and organisations </w:t>
      </w:r>
      <w:r w:rsidR="004214E7" w:rsidRPr="00E71745">
        <w:rPr>
          <w:rFonts w:ascii="Calibri" w:hAnsi="Calibri" w:cs="Times New Roman"/>
          <w:color w:val="222222"/>
          <w:sz w:val="22"/>
          <w:szCs w:val="22"/>
          <w:lang w:eastAsia="en-GB"/>
        </w:rPr>
        <w:t>to</w:t>
      </w:r>
      <w:r w:rsidRPr="00E71745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better align their multiple and sometimes competing needs. Its goal is to create healthy, productive and mutually beneficial relationships between people and organisations.</w:t>
      </w:r>
    </w:p>
    <w:p w14:paraId="46FA0994" w14:textId="5CDB22DB" w:rsidR="00E0373C" w:rsidRDefault="0061018B" w:rsidP="00BE7D55">
      <w:pPr>
        <w:shd w:val="clear" w:color="auto" w:fill="FFFFFF"/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 w:rsidRPr="00E71745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As an applied science, Business Psychology can inform organisations about what constitutes effective organisational practice. It has a reciprocal relationship with business, drawing insights from those with experience of what works at work to enable psychological research to be </w:t>
      </w:r>
      <w:proofErr w:type="gramStart"/>
      <w:r w:rsidRPr="00E71745">
        <w:rPr>
          <w:rFonts w:ascii="Calibri" w:hAnsi="Calibri" w:cs="Times New Roman"/>
          <w:color w:val="222222"/>
          <w:sz w:val="22"/>
          <w:szCs w:val="22"/>
          <w:lang w:eastAsia="en-GB"/>
        </w:rPr>
        <w:t>applied</w:t>
      </w:r>
      <w:proofErr w:type="gramEnd"/>
      <w:r w:rsidRPr="00E71745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pragmatically in ways that are appropriate to the situation. It also allows a cross fertilisation of experience: from business into psychology, and of academic knowledge and rigour from psychology into business.</w:t>
      </w:r>
    </w:p>
    <w:p w14:paraId="5DD50DCA" w14:textId="77777777" w:rsidR="00BE7D55" w:rsidRPr="00BE7D55" w:rsidRDefault="00BE7D55" w:rsidP="00BE7D55">
      <w:pPr>
        <w:shd w:val="clear" w:color="auto" w:fill="FFFFFF"/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</w:p>
    <w:p w14:paraId="483457D6" w14:textId="77777777" w:rsidR="00085C3C" w:rsidRDefault="00085C3C">
      <w:pPr>
        <w:rPr>
          <w:rFonts w:ascii="Calibri" w:hAnsi="Calibri"/>
          <w:b/>
          <w:spacing w:val="5"/>
          <w:sz w:val="24"/>
          <w:szCs w:val="24"/>
          <w:u w:val="single"/>
          <w:lang w:eastAsia="en-GB"/>
        </w:rPr>
      </w:pPr>
      <w:r>
        <w:br w:type="page"/>
      </w:r>
    </w:p>
    <w:p w14:paraId="4B628692" w14:textId="6145A769" w:rsidR="00821C86" w:rsidRDefault="00DA22DA" w:rsidP="0020057E">
      <w:pPr>
        <w:pStyle w:val="Heading2"/>
      </w:pPr>
      <w:r>
        <w:lastRenderedPageBreak/>
        <w:t>Certification Objectiv</w:t>
      </w:r>
      <w:r w:rsidR="00821C86">
        <w:t>es</w:t>
      </w:r>
    </w:p>
    <w:p w14:paraId="1DD16F79" w14:textId="77777777" w:rsidR="0020057E" w:rsidRDefault="0061018B" w:rsidP="00821C86">
      <w:pPr>
        <w:shd w:val="clear" w:color="auto" w:fill="FFFFFF"/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 w:rsidRPr="00E71745">
        <w:rPr>
          <w:rFonts w:ascii="Calibri" w:hAnsi="Calibri" w:cs="Times New Roman"/>
          <w:color w:val="222222"/>
          <w:sz w:val="22"/>
          <w:szCs w:val="22"/>
          <w:lang w:eastAsia="en-GB"/>
        </w:rPr>
        <w:t>The</w:t>
      </w:r>
      <w:r w:rsidR="0020057E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two main</w:t>
      </w:r>
      <w:r w:rsidRPr="00E71745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objectives of </w:t>
      </w:r>
      <w:r w:rsidR="00D0083C" w:rsidRPr="00E71745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the </w:t>
      </w:r>
      <w:r w:rsidR="0020057E">
        <w:rPr>
          <w:rFonts w:ascii="Calibri" w:hAnsi="Calibri" w:cs="Times New Roman"/>
          <w:color w:val="222222"/>
          <w:sz w:val="22"/>
          <w:szCs w:val="22"/>
          <w:lang w:eastAsia="en-GB"/>
        </w:rPr>
        <w:t>ABP Business P</w:t>
      </w:r>
      <w:r w:rsidR="00D0083C" w:rsidRPr="00E71745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sychology certification process </w:t>
      </w:r>
      <w:r w:rsidRPr="00E71745">
        <w:rPr>
          <w:rFonts w:ascii="Calibri" w:hAnsi="Calibri" w:cs="Times New Roman"/>
          <w:color w:val="222222"/>
          <w:sz w:val="22"/>
          <w:szCs w:val="22"/>
          <w:lang w:eastAsia="en-GB"/>
        </w:rPr>
        <w:t>are</w:t>
      </w:r>
    </w:p>
    <w:p w14:paraId="06AE4609" w14:textId="77777777" w:rsidR="0020057E" w:rsidRPr="0020057E" w:rsidRDefault="0061018B" w:rsidP="000D7730">
      <w:pPr>
        <w:pStyle w:val="ListParagraph"/>
        <w:numPr>
          <w:ilvl w:val="0"/>
          <w:numId w:val="16"/>
        </w:numPr>
        <w:shd w:val="clear" w:color="auto" w:fill="FFFFFF"/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 w:rsidRPr="0020057E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to provide a route for </w:t>
      </w:r>
      <w:r w:rsidR="0020057E" w:rsidRPr="0020057E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ABP </w:t>
      </w:r>
      <w:r w:rsidRPr="0020057E">
        <w:rPr>
          <w:rFonts w:ascii="Calibri" w:hAnsi="Calibri" w:cs="Times New Roman"/>
          <w:color w:val="222222"/>
          <w:sz w:val="22"/>
          <w:szCs w:val="22"/>
          <w:lang w:eastAsia="en-GB"/>
        </w:rPr>
        <w:t>members to certification which evidences their expertise, competencies and skill</w:t>
      </w:r>
      <w:r w:rsidR="00D0083C" w:rsidRPr="0020057E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and </w:t>
      </w:r>
    </w:p>
    <w:p w14:paraId="701FF798" w14:textId="632D5322" w:rsidR="00E0373C" w:rsidRPr="00BE7D55" w:rsidRDefault="00D0083C" w:rsidP="00BE7D55">
      <w:pPr>
        <w:pStyle w:val="ListParagraph"/>
        <w:numPr>
          <w:ilvl w:val="0"/>
          <w:numId w:val="16"/>
        </w:numPr>
        <w:shd w:val="clear" w:color="auto" w:fill="FFFFFF"/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proofErr w:type="gramStart"/>
      <w:r w:rsidRPr="0020057E">
        <w:rPr>
          <w:rFonts w:ascii="Calibri" w:hAnsi="Calibri" w:cs="Times New Roman"/>
          <w:color w:val="222222"/>
          <w:sz w:val="22"/>
          <w:szCs w:val="22"/>
          <w:lang w:eastAsia="en-GB"/>
        </w:rPr>
        <w:t>t</w:t>
      </w:r>
      <w:r w:rsidR="0061018B" w:rsidRPr="0020057E">
        <w:rPr>
          <w:rFonts w:ascii="Calibri" w:hAnsi="Calibri" w:cs="Times New Roman"/>
          <w:color w:val="222222"/>
          <w:sz w:val="22"/>
          <w:szCs w:val="22"/>
          <w:lang w:eastAsia="en-GB"/>
        </w:rPr>
        <w:t>o</w:t>
      </w:r>
      <w:proofErr w:type="gramEnd"/>
      <w:r w:rsidR="0061018B" w:rsidRPr="0020057E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</w:t>
      </w:r>
      <w:r w:rsidR="00F773A3" w:rsidRPr="0020057E">
        <w:rPr>
          <w:rFonts w:ascii="Calibri" w:hAnsi="Calibri"/>
          <w:sz w:val="22"/>
          <w:szCs w:val="22"/>
        </w:rPr>
        <w:t>facilitate professional benchmarking within the field</w:t>
      </w:r>
      <w:r w:rsidRPr="0020057E">
        <w:rPr>
          <w:rFonts w:ascii="Calibri" w:hAnsi="Calibri"/>
          <w:sz w:val="22"/>
          <w:szCs w:val="22"/>
        </w:rPr>
        <w:t xml:space="preserve">. </w:t>
      </w:r>
    </w:p>
    <w:p w14:paraId="24E2A1D7" w14:textId="1E605169" w:rsidR="005858BF" w:rsidRPr="0020057E" w:rsidRDefault="0020057E" w:rsidP="0020057E">
      <w:pPr>
        <w:pStyle w:val="NormalWeb"/>
        <w:tabs>
          <w:tab w:val="center" w:pos="415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achieving these objectives, the ABP</w:t>
      </w:r>
      <w:r w:rsidR="0061018B" w:rsidRPr="0020057E">
        <w:rPr>
          <w:rFonts w:ascii="Calibri" w:hAnsi="Calibri"/>
          <w:sz w:val="22"/>
          <w:szCs w:val="22"/>
        </w:rPr>
        <w:t xml:space="preserve"> certification f</w:t>
      </w:r>
      <w:r w:rsidR="005858BF" w:rsidRPr="0020057E">
        <w:rPr>
          <w:rFonts w:ascii="Calibri" w:hAnsi="Calibri"/>
          <w:sz w:val="22"/>
          <w:szCs w:val="22"/>
        </w:rPr>
        <w:t xml:space="preserve">ramework </w:t>
      </w:r>
      <w:r w:rsidR="0061018B" w:rsidRPr="0020057E">
        <w:rPr>
          <w:rFonts w:ascii="Calibri" w:hAnsi="Calibri"/>
          <w:sz w:val="22"/>
          <w:szCs w:val="22"/>
        </w:rPr>
        <w:t>a</w:t>
      </w:r>
      <w:r w:rsidR="005858BF" w:rsidRPr="0020057E">
        <w:rPr>
          <w:rFonts w:ascii="Calibri" w:hAnsi="Calibri"/>
          <w:sz w:val="22"/>
          <w:szCs w:val="22"/>
        </w:rPr>
        <w:t>ims</w:t>
      </w:r>
      <w:r w:rsidR="0061018B" w:rsidRPr="0020057E">
        <w:rPr>
          <w:rFonts w:ascii="Calibri" w:hAnsi="Calibri"/>
          <w:sz w:val="22"/>
          <w:szCs w:val="22"/>
        </w:rPr>
        <w:t xml:space="preserve"> to</w:t>
      </w:r>
      <w:r w:rsidR="00802C2E" w:rsidRPr="0020057E">
        <w:rPr>
          <w:rFonts w:ascii="Calibri" w:hAnsi="Calibri"/>
          <w:sz w:val="22"/>
          <w:szCs w:val="22"/>
        </w:rPr>
        <w:t>:</w:t>
      </w:r>
      <w:r w:rsidRPr="0020057E">
        <w:rPr>
          <w:rFonts w:ascii="Calibri" w:hAnsi="Calibri"/>
          <w:sz w:val="22"/>
          <w:szCs w:val="22"/>
        </w:rPr>
        <w:tab/>
      </w:r>
    </w:p>
    <w:p w14:paraId="25677DDD" w14:textId="77777777" w:rsidR="004B3836" w:rsidRPr="00E71745" w:rsidRDefault="005858BF" w:rsidP="00E0373C">
      <w:pPr>
        <w:pStyle w:val="NormalWeb"/>
        <w:numPr>
          <w:ilvl w:val="0"/>
          <w:numId w:val="1"/>
        </w:numPr>
        <w:spacing w:before="0" w:beforeAutospacing="0" w:after="60" w:afterAutospacing="0" w:line="240" w:lineRule="auto"/>
        <w:ind w:left="357" w:hanging="357"/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>support the training and professional development of members engaged in the field of Business Psychology</w:t>
      </w:r>
    </w:p>
    <w:p w14:paraId="0E544913" w14:textId="77777777" w:rsidR="004B3836" w:rsidRPr="00E71745" w:rsidRDefault="004B3836" w:rsidP="00E0373C">
      <w:pPr>
        <w:pStyle w:val="NormalWeb"/>
        <w:numPr>
          <w:ilvl w:val="0"/>
          <w:numId w:val="1"/>
        </w:numPr>
        <w:spacing w:before="0" w:beforeAutospacing="0" w:after="60" w:afterAutospacing="0" w:line="240" w:lineRule="auto"/>
        <w:ind w:left="357" w:hanging="357"/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>facilitate individuals in gaining formal recognition for their contributions to teaching and learning in Business Psychology</w:t>
      </w:r>
    </w:p>
    <w:p w14:paraId="528423CF" w14:textId="77777777" w:rsidR="005858BF" w:rsidRPr="00E71745" w:rsidRDefault="005858BF" w:rsidP="00E0373C">
      <w:pPr>
        <w:pStyle w:val="NormalWeb"/>
        <w:numPr>
          <w:ilvl w:val="0"/>
          <w:numId w:val="1"/>
        </w:numPr>
        <w:spacing w:before="0" w:beforeAutospacing="0" w:after="60" w:afterAutospacing="0" w:line="240" w:lineRule="auto"/>
        <w:ind w:left="357" w:hanging="357"/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>acknowledge the variety of fields and approaches that encompass the field of Business Psychology</w:t>
      </w:r>
    </w:p>
    <w:p w14:paraId="325EA819" w14:textId="77777777" w:rsidR="00243A8F" w:rsidRPr="00E71745" w:rsidRDefault="00243A8F" w:rsidP="00E0373C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Calibri" w:eastAsia="Times New Roman" w:hAnsi="Calibri" w:cs="Times New Roman"/>
          <w:sz w:val="22"/>
          <w:szCs w:val="22"/>
        </w:rPr>
      </w:pPr>
      <w:r w:rsidRPr="00E71745">
        <w:rPr>
          <w:rFonts w:ascii="Calibri" w:eastAsia="Times New Roman" w:hAnsi="Calibri" w:cs="Times New Roman"/>
          <w:color w:val="000000"/>
          <w:sz w:val="22"/>
          <w:szCs w:val="22"/>
        </w:rPr>
        <w:t>embed scientist practitioner thinking and practice in Business Psychology</w:t>
      </w:r>
    </w:p>
    <w:p w14:paraId="34FD1B0D" w14:textId="7E552266" w:rsidR="00E0373C" w:rsidRDefault="00AD420D" w:rsidP="0020057E">
      <w:pPr>
        <w:pStyle w:val="NormalWeb"/>
        <w:numPr>
          <w:ilvl w:val="0"/>
          <w:numId w:val="1"/>
        </w:numPr>
        <w:spacing w:before="0" w:beforeAutospacing="0" w:after="60" w:afterAutospacing="0" w:line="24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encourage</w:t>
      </w:r>
      <w:r w:rsidR="005858BF" w:rsidRPr="00E71745">
        <w:rPr>
          <w:rFonts w:ascii="Calibri" w:hAnsi="Calibri"/>
          <w:sz w:val="22"/>
          <w:szCs w:val="22"/>
        </w:rPr>
        <w:t xml:space="preserve"> </w:t>
      </w:r>
      <w:r w:rsidR="00282E59" w:rsidRPr="00E71745">
        <w:rPr>
          <w:rFonts w:ascii="Calibri" w:hAnsi="Calibri"/>
          <w:sz w:val="22"/>
          <w:szCs w:val="22"/>
        </w:rPr>
        <w:t xml:space="preserve">new </w:t>
      </w:r>
      <w:r w:rsidR="005858BF" w:rsidRPr="00E71745">
        <w:rPr>
          <w:rFonts w:ascii="Calibri" w:hAnsi="Calibri"/>
          <w:sz w:val="22"/>
          <w:szCs w:val="22"/>
        </w:rPr>
        <w:t>developments in the field of Business Psychology</w:t>
      </w:r>
      <w:r w:rsidR="00FA21D6">
        <w:rPr>
          <w:rFonts w:ascii="Calibri" w:hAnsi="Calibri"/>
          <w:sz w:val="22"/>
          <w:szCs w:val="22"/>
        </w:rPr>
        <w:t xml:space="preserve">  </w:t>
      </w:r>
    </w:p>
    <w:p w14:paraId="2315A761" w14:textId="517EDD3E" w:rsidR="00E0373C" w:rsidRDefault="00E0373C" w:rsidP="00E0373C">
      <w:pPr>
        <w:pStyle w:val="NormalWeb"/>
        <w:spacing w:before="0" w:beforeAutospacing="0" w:after="60" w:afterAutospacing="0" w:line="240" w:lineRule="auto"/>
        <w:ind w:left="357"/>
        <w:rPr>
          <w:rFonts w:ascii="Calibri" w:hAnsi="Calibri"/>
          <w:sz w:val="22"/>
          <w:szCs w:val="22"/>
        </w:rPr>
      </w:pPr>
    </w:p>
    <w:p w14:paraId="74537ACF" w14:textId="014E541A" w:rsidR="00802C2E" w:rsidRPr="00E71745" w:rsidRDefault="00802C2E" w:rsidP="0020057E">
      <w:pPr>
        <w:pStyle w:val="Heading2"/>
      </w:pPr>
      <w:r w:rsidRPr="00E71745">
        <w:t>Overview of Certification</w:t>
      </w:r>
      <w:r w:rsidR="00BA72A8">
        <w:t xml:space="preserve"> F</w:t>
      </w:r>
      <w:r w:rsidR="0020057E">
        <w:t>ramework</w:t>
      </w:r>
    </w:p>
    <w:p w14:paraId="419B5288" w14:textId="77777777" w:rsidR="00802C2E" w:rsidRPr="00E71745" w:rsidRDefault="00802C2E" w:rsidP="00802C2E">
      <w:pPr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 xml:space="preserve">To become a certified Business Psychology practitioner, </w:t>
      </w:r>
      <w:r w:rsidR="004621E7">
        <w:rPr>
          <w:rFonts w:ascii="Calibri" w:hAnsi="Calibri"/>
          <w:sz w:val="22"/>
          <w:szCs w:val="22"/>
        </w:rPr>
        <w:t>applicants</w:t>
      </w:r>
      <w:r w:rsidRPr="00E71745">
        <w:rPr>
          <w:rFonts w:ascii="Calibri" w:hAnsi="Calibri"/>
          <w:sz w:val="22"/>
          <w:szCs w:val="22"/>
        </w:rPr>
        <w:t xml:space="preserve"> must show their understanding of how business psychology is applied effectively to improve performance for organisations and individuals at work.</w:t>
      </w:r>
    </w:p>
    <w:p w14:paraId="7EBA04A4" w14:textId="77777777" w:rsidR="00802C2E" w:rsidRPr="00E71745" w:rsidRDefault="00802C2E" w:rsidP="00802C2E">
      <w:pPr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>There are three levels of certification which can be applied for, depending on the experience of the candidate:</w:t>
      </w:r>
    </w:p>
    <w:p w14:paraId="41511498" w14:textId="77777777" w:rsidR="00802C2E" w:rsidRPr="00E71745" w:rsidRDefault="00802C2E" w:rsidP="000D7730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>Associate Business Psychologist (stage one)</w:t>
      </w:r>
    </w:p>
    <w:p w14:paraId="5E8FDF5D" w14:textId="77777777" w:rsidR="00802C2E" w:rsidRPr="00E71745" w:rsidRDefault="00802C2E" w:rsidP="000D7730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>Senior Business Psychologist (stage two)</w:t>
      </w:r>
    </w:p>
    <w:p w14:paraId="5078CBF3" w14:textId="2ACF1664" w:rsidR="00802C2E" w:rsidRPr="00E71745" w:rsidRDefault="00802C2E" w:rsidP="000D7730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 xml:space="preserve">Fellow of the Association </w:t>
      </w:r>
      <w:r w:rsidR="00AF122D">
        <w:rPr>
          <w:rFonts w:ascii="Calibri" w:hAnsi="Calibri"/>
          <w:sz w:val="22"/>
          <w:szCs w:val="22"/>
        </w:rPr>
        <w:t>for</w:t>
      </w:r>
      <w:r w:rsidRPr="00E71745">
        <w:rPr>
          <w:rFonts w:ascii="Calibri" w:hAnsi="Calibri"/>
          <w:sz w:val="22"/>
          <w:szCs w:val="22"/>
        </w:rPr>
        <w:t xml:space="preserve"> Business Psychology (stage three)</w:t>
      </w:r>
    </w:p>
    <w:p w14:paraId="453508F6" w14:textId="07A7D1E9" w:rsidR="00802C2E" w:rsidRPr="00E71745" w:rsidRDefault="00802C2E" w:rsidP="00802C2E">
      <w:pPr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>Different criteria are applied at each level</w:t>
      </w:r>
      <w:r w:rsidR="0020057E">
        <w:rPr>
          <w:rFonts w:ascii="Calibri" w:hAnsi="Calibri"/>
          <w:sz w:val="22"/>
          <w:szCs w:val="22"/>
        </w:rPr>
        <w:t xml:space="preserve"> (see section 2 below)</w:t>
      </w:r>
      <w:r w:rsidRPr="00E71745">
        <w:rPr>
          <w:rFonts w:ascii="Calibri" w:hAnsi="Calibri"/>
          <w:sz w:val="22"/>
          <w:szCs w:val="22"/>
        </w:rPr>
        <w:t>. The candidate will choose, with the help of their mentor, which level is most appropriate for them. It is possible to apply directly to any stage provided the cri</w:t>
      </w:r>
      <w:r w:rsidR="0022470D">
        <w:rPr>
          <w:rFonts w:ascii="Calibri" w:hAnsi="Calibri"/>
          <w:sz w:val="22"/>
          <w:szCs w:val="22"/>
        </w:rPr>
        <w:t xml:space="preserve">teria for that level are met.  </w:t>
      </w:r>
    </w:p>
    <w:p w14:paraId="1EA59D7C" w14:textId="77777777" w:rsidR="00802C2E" w:rsidRPr="00E71745" w:rsidRDefault="00802C2E" w:rsidP="00802C2E">
      <w:pPr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 xml:space="preserve">For each of the three levels, evidence is required which shows the candidates understanding and experience across </w:t>
      </w:r>
      <w:r w:rsidR="001C2E10">
        <w:rPr>
          <w:rFonts w:ascii="Calibri" w:hAnsi="Calibri"/>
          <w:sz w:val="22"/>
          <w:szCs w:val="22"/>
        </w:rPr>
        <w:t xml:space="preserve">three </w:t>
      </w:r>
      <w:r w:rsidRPr="00E71745">
        <w:rPr>
          <w:rFonts w:ascii="Calibri" w:hAnsi="Calibri"/>
          <w:sz w:val="22"/>
          <w:szCs w:val="22"/>
        </w:rPr>
        <w:t>core areas</w:t>
      </w:r>
      <w:r w:rsidR="004621E7">
        <w:rPr>
          <w:rFonts w:ascii="Calibri" w:hAnsi="Calibri"/>
          <w:sz w:val="22"/>
          <w:szCs w:val="22"/>
        </w:rPr>
        <w:t>:</w:t>
      </w:r>
      <w:r w:rsidRPr="00E71745">
        <w:rPr>
          <w:rFonts w:ascii="Calibri" w:hAnsi="Calibri"/>
          <w:sz w:val="22"/>
          <w:szCs w:val="22"/>
        </w:rPr>
        <w:t xml:space="preserve"> </w:t>
      </w:r>
    </w:p>
    <w:p w14:paraId="529768E6" w14:textId="77777777" w:rsidR="00802C2E" w:rsidRPr="00E71745" w:rsidRDefault="00802C2E" w:rsidP="000D7730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>The Consulting Cycle</w:t>
      </w:r>
      <w:r w:rsidR="001C2E10">
        <w:rPr>
          <w:rFonts w:ascii="Calibri" w:hAnsi="Calibri"/>
          <w:sz w:val="22"/>
          <w:szCs w:val="22"/>
        </w:rPr>
        <w:t xml:space="preserve"> (CC)</w:t>
      </w:r>
    </w:p>
    <w:p w14:paraId="15A02B01" w14:textId="77777777" w:rsidR="00802C2E" w:rsidRPr="00E71745" w:rsidRDefault="00802C2E" w:rsidP="000D7730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>Professional Business Practice (PB)</w:t>
      </w:r>
    </w:p>
    <w:p w14:paraId="3C9E8AF9" w14:textId="77777777" w:rsidR="00802C2E" w:rsidRPr="00E71745" w:rsidRDefault="001C2E10" w:rsidP="000D7730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Areas of Practice (AP) </w:t>
      </w:r>
    </w:p>
    <w:p w14:paraId="2946427B" w14:textId="61B44F05" w:rsidR="0020057E" w:rsidRDefault="00802C2E" w:rsidP="0020057E">
      <w:pPr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 xml:space="preserve">In addition, candidates must show an understanding </w:t>
      </w:r>
      <w:r w:rsidR="001C2E10">
        <w:rPr>
          <w:rFonts w:ascii="Calibri" w:hAnsi="Calibri"/>
          <w:sz w:val="22"/>
          <w:szCs w:val="22"/>
        </w:rPr>
        <w:t xml:space="preserve">of </w:t>
      </w:r>
      <w:r w:rsidRPr="00E71745">
        <w:rPr>
          <w:rFonts w:ascii="Calibri" w:hAnsi="Calibri"/>
          <w:sz w:val="22"/>
          <w:szCs w:val="22"/>
        </w:rPr>
        <w:t xml:space="preserve">and </w:t>
      </w:r>
      <w:r w:rsidR="001C2E10">
        <w:rPr>
          <w:rFonts w:ascii="Calibri" w:hAnsi="Calibri"/>
          <w:sz w:val="22"/>
          <w:szCs w:val="22"/>
        </w:rPr>
        <w:t xml:space="preserve">commitment to </w:t>
      </w:r>
      <w:r w:rsidRPr="00E71745">
        <w:rPr>
          <w:rFonts w:ascii="Calibri" w:hAnsi="Calibri"/>
          <w:sz w:val="22"/>
          <w:szCs w:val="22"/>
        </w:rPr>
        <w:t>working within</w:t>
      </w:r>
      <w:r w:rsidR="001C2E10">
        <w:rPr>
          <w:rFonts w:ascii="Calibri" w:hAnsi="Calibri"/>
          <w:sz w:val="22"/>
          <w:szCs w:val="22"/>
        </w:rPr>
        <w:t xml:space="preserve"> the ABP Values (V</w:t>
      </w:r>
      <w:r w:rsidR="0020057E">
        <w:rPr>
          <w:rFonts w:ascii="Calibri" w:hAnsi="Calibri"/>
          <w:sz w:val="22"/>
          <w:szCs w:val="22"/>
        </w:rPr>
        <w:t>).</w:t>
      </w:r>
    </w:p>
    <w:p w14:paraId="64BDC762" w14:textId="77777777" w:rsidR="00085C3C" w:rsidRDefault="00085C3C">
      <w:pPr>
        <w:rPr>
          <w:rFonts w:ascii="Calibri" w:eastAsia="Times New Roman" w:hAnsi="Calibri" w:cs="Times New Roman"/>
          <w:b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sz w:val="22"/>
          <w:szCs w:val="22"/>
          <w:lang w:eastAsia="en-GB"/>
        </w:rPr>
        <w:br w:type="page"/>
      </w:r>
    </w:p>
    <w:p w14:paraId="0771423A" w14:textId="1B1A8DC7" w:rsidR="0022470D" w:rsidRPr="00FB03AD" w:rsidRDefault="0022470D" w:rsidP="008614D5">
      <w:pPr>
        <w:spacing w:before="240"/>
        <w:rPr>
          <w:rFonts w:ascii="Calibri" w:hAnsi="Calibri" w:cs="Times New Roman"/>
          <w:b/>
          <w:sz w:val="22"/>
          <w:szCs w:val="22"/>
        </w:rPr>
      </w:pPr>
      <w:r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lastRenderedPageBreak/>
        <w:t xml:space="preserve">1. </w:t>
      </w:r>
      <w:r w:rsidR="00424171"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>The Consulting Cycle</w:t>
      </w:r>
      <w:r w:rsidR="008614D5"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 xml:space="preserve"> (CC)</w:t>
      </w:r>
    </w:p>
    <w:p w14:paraId="1F0660DF" w14:textId="77777777" w:rsidR="008614D5" w:rsidRPr="007B40D5" w:rsidRDefault="0022470D" w:rsidP="007B40D5">
      <w:pPr>
        <w:rPr>
          <w:rFonts w:ascii="Calibri" w:hAnsi="Calibri"/>
          <w:sz w:val="22"/>
          <w:szCs w:val="22"/>
        </w:rPr>
      </w:pPr>
      <w:r w:rsidRPr="007B40D5">
        <w:rPr>
          <w:rFonts w:ascii="Calibri" w:hAnsi="Calibri"/>
          <w:sz w:val="22"/>
          <w:szCs w:val="22"/>
        </w:rPr>
        <w:t>Practitioners of Business Psychology typically work across the consulting cycle</w:t>
      </w:r>
      <w:r w:rsidR="008614D5" w:rsidRPr="007B40D5">
        <w:rPr>
          <w:rFonts w:ascii="Calibri" w:hAnsi="Calibri"/>
          <w:sz w:val="22"/>
          <w:szCs w:val="22"/>
        </w:rPr>
        <w:t>, as follows</w:t>
      </w:r>
      <w:r w:rsidRPr="007B40D5">
        <w:rPr>
          <w:rFonts w:ascii="Calibri" w:hAnsi="Calibri"/>
          <w:sz w:val="22"/>
          <w:szCs w:val="22"/>
        </w:rPr>
        <w:t xml:space="preserve">. </w:t>
      </w:r>
      <w:r w:rsidR="00424171" w:rsidRPr="007B40D5">
        <w:rPr>
          <w:rFonts w:ascii="Calibri" w:hAnsi="Calibri"/>
          <w:sz w:val="22"/>
          <w:szCs w:val="22"/>
        </w:rPr>
        <w:t xml:space="preserve">The certification process is designed to support practitioners in evidencing their knowledge, skills and experience at each stage of the </w:t>
      </w:r>
      <w:r w:rsidR="00802C2E" w:rsidRPr="007B40D5">
        <w:rPr>
          <w:rFonts w:ascii="Calibri" w:hAnsi="Calibri"/>
          <w:sz w:val="22"/>
          <w:szCs w:val="22"/>
        </w:rPr>
        <w:t xml:space="preserve">consulting </w:t>
      </w:r>
      <w:r w:rsidR="00424171" w:rsidRPr="007B40D5">
        <w:rPr>
          <w:rFonts w:ascii="Calibri" w:hAnsi="Calibri"/>
          <w:sz w:val="22"/>
          <w:szCs w:val="22"/>
        </w:rPr>
        <w:t>cycle</w:t>
      </w:r>
      <w:r w:rsidR="008614D5" w:rsidRPr="007B40D5">
        <w:rPr>
          <w:rFonts w:ascii="Calibri" w:hAnsi="Calibri"/>
          <w:sz w:val="22"/>
          <w:szCs w:val="22"/>
        </w:rPr>
        <w:t>, as follows:</w:t>
      </w:r>
    </w:p>
    <w:p w14:paraId="52BF0E85" w14:textId="77777777" w:rsidR="0061018B" w:rsidRPr="00E71745" w:rsidRDefault="0061018B" w:rsidP="000D7730">
      <w:pPr>
        <w:numPr>
          <w:ilvl w:val="0"/>
          <w:numId w:val="6"/>
        </w:numPr>
        <w:shd w:val="clear" w:color="auto" w:fill="FFFFFF"/>
        <w:spacing w:after="120"/>
        <w:ind w:left="601" w:hanging="357"/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proofErr w:type="gramStart"/>
      <w:r w:rsidRPr="007B40D5">
        <w:rPr>
          <w:rFonts w:ascii="Calibri" w:eastAsia="Times New Roman" w:hAnsi="Calibri" w:cs="Times New Roman"/>
          <w:b/>
          <w:sz w:val="22"/>
          <w:szCs w:val="22"/>
          <w:lang w:eastAsia="en-GB"/>
        </w:rPr>
        <w:t>Advise</w:t>
      </w:r>
      <w:proofErr w:type="gramEnd"/>
      <w:r w:rsidRPr="007B40D5">
        <w:rPr>
          <w:rFonts w:ascii="Calibri" w:eastAsia="Times New Roman" w:hAnsi="Calibri" w:cs="Times New Roman"/>
          <w:sz w:val="22"/>
          <w:szCs w:val="22"/>
          <w:lang w:eastAsia="en-GB"/>
        </w:rPr>
        <w:t> -</w:t>
      </w:r>
      <w:r w:rsidRPr="00E71745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 as independent professionals who can be trusted to offer an unbiased, scientifically credible perspective, practitioners can advise on a wide range of people issues at work – from careers to large scale organisational change.</w:t>
      </w:r>
    </w:p>
    <w:p w14:paraId="069CF769" w14:textId="77777777" w:rsidR="0061018B" w:rsidRPr="00156330" w:rsidRDefault="0061018B" w:rsidP="000D7730">
      <w:pPr>
        <w:numPr>
          <w:ilvl w:val="0"/>
          <w:numId w:val="6"/>
        </w:numPr>
        <w:shd w:val="clear" w:color="auto" w:fill="FFFFFF"/>
        <w:spacing w:after="120"/>
        <w:ind w:left="601" w:hanging="357"/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 w:rsidRPr="00156330">
        <w:rPr>
          <w:rFonts w:ascii="Calibri" w:eastAsia="Times New Roman" w:hAnsi="Calibri" w:cs="Times New Roman"/>
          <w:b/>
          <w:sz w:val="22"/>
          <w:szCs w:val="22"/>
          <w:lang w:eastAsia="en-GB"/>
        </w:rPr>
        <w:t>Diagnos</w:t>
      </w:r>
      <w:r w:rsidR="008614D5" w:rsidRPr="00156330">
        <w:rPr>
          <w:rFonts w:ascii="Calibri" w:eastAsia="Times New Roman" w:hAnsi="Calibri" w:cs="Times New Roman"/>
          <w:b/>
          <w:sz w:val="22"/>
          <w:szCs w:val="22"/>
          <w:lang w:eastAsia="en-GB"/>
        </w:rPr>
        <w:t>e</w:t>
      </w:r>
      <w:r w:rsidRPr="0015633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 – helping organisations to better understand issues and challenges (e.g. high turnover and low engagement), using social scientific research methods to investigate human behaviour at work</w:t>
      </w:r>
      <w:r w:rsidR="004621E7" w:rsidRPr="0015633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.</w:t>
      </w:r>
    </w:p>
    <w:p w14:paraId="4ECC2A9F" w14:textId="564B4509" w:rsidR="0061018B" w:rsidRPr="00156330" w:rsidRDefault="0061018B" w:rsidP="000D7730">
      <w:pPr>
        <w:numPr>
          <w:ilvl w:val="0"/>
          <w:numId w:val="6"/>
        </w:numPr>
        <w:shd w:val="clear" w:color="auto" w:fill="FFFFFF"/>
        <w:spacing w:after="120"/>
        <w:ind w:left="601" w:hanging="357"/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 w:rsidRPr="00156330">
        <w:rPr>
          <w:rFonts w:ascii="Calibri" w:eastAsia="Times New Roman" w:hAnsi="Calibri" w:cs="Times New Roman"/>
          <w:b/>
          <w:sz w:val="22"/>
          <w:szCs w:val="22"/>
          <w:lang w:eastAsia="en-GB"/>
        </w:rPr>
        <w:t>Design</w:t>
      </w:r>
      <w:r w:rsidRPr="0015633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 – creating solutions to organisational challenges (e.g. designing psychometric tools or assessment exercises to improve employee selection)</w:t>
      </w:r>
      <w:r w:rsidR="004621E7" w:rsidRPr="0015633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.</w:t>
      </w:r>
    </w:p>
    <w:p w14:paraId="098BE770" w14:textId="77777777" w:rsidR="0061018B" w:rsidRPr="00156330" w:rsidRDefault="0061018B" w:rsidP="000D7730">
      <w:pPr>
        <w:numPr>
          <w:ilvl w:val="0"/>
          <w:numId w:val="6"/>
        </w:numPr>
        <w:shd w:val="clear" w:color="auto" w:fill="FFFFFF"/>
        <w:spacing w:after="120"/>
        <w:ind w:left="601" w:hanging="357"/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 w:rsidRPr="00156330">
        <w:rPr>
          <w:rFonts w:ascii="Calibri" w:eastAsia="Times New Roman" w:hAnsi="Calibri" w:cs="Times New Roman"/>
          <w:b/>
          <w:sz w:val="22"/>
          <w:szCs w:val="22"/>
          <w:lang w:eastAsia="en-GB"/>
        </w:rPr>
        <w:t>Implement </w:t>
      </w:r>
      <w:r w:rsidRPr="00156330">
        <w:rPr>
          <w:rFonts w:ascii="Calibri" w:eastAsia="Times New Roman" w:hAnsi="Calibri" w:cs="Times New Roman"/>
          <w:sz w:val="22"/>
          <w:szCs w:val="22"/>
          <w:lang w:eastAsia="en-GB"/>
        </w:rPr>
        <w:t>–</w:t>
      </w:r>
      <w:r w:rsidRPr="0015633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implementing solutions to organisational problems through facilitation rather than by taking ownership of the problem for the client</w:t>
      </w:r>
      <w:r w:rsidR="004621E7" w:rsidRPr="0015633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.</w:t>
      </w:r>
    </w:p>
    <w:p w14:paraId="573A66B6" w14:textId="32509AAC" w:rsidR="00614816" w:rsidRPr="00156330" w:rsidRDefault="0061018B" w:rsidP="000D7730">
      <w:pPr>
        <w:numPr>
          <w:ilvl w:val="0"/>
          <w:numId w:val="6"/>
        </w:numPr>
        <w:shd w:val="clear" w:color="auto" w:fill="FFFFFF"/>
        <w:spacing w:after="0" w:line="240" w:lineRule="auto"/>
        <w:ind w:left="605"/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 w:rsidRPr="00156330">
        <w:rPr>
          <w:rFonts w:ascii="Calibri" w:eastAsia="Times New Roman" w:hAnsi="Calibri" w:cs="Times New Roman"/>
          <w:b/>
          <w:sz w:val="22"/>
          <w:szCs w:val="22"/>
          <w:lang w:eastAsia="en-GB"/>
        </w:rPr>
        <w:t>Evaluat</w:t>
      </w:r>
      <w:r w:rsidR="008614D5" w:rsidRPr="00156330">
        <w:rPr>
          <w:rFonts w:ascii="Calibri" w:eastAsia="Times New Roman" w:hAnsi="Calibri" w:cs="Times New Roman"/>
          <w:b/>
          <w:sz w:val="22"/>
          <w:szCs w:val="22"/>
          <w:lang w:eastAsia="en-GB"/>
        </w:rPr>
        <w:t>e</w:t>
      </w:r>
      <w:r w:rsidRPr="00156330">
        <w:rPr>
          <w:rFonts w:ascii="Calibri" w:eastAsia="Times New Roman" w:hAnsi="Calibri" w:cs="Times New Roman"/>
          <w:b/>
          <w:sz w:val="22"/>
          <w:szCs w:val="22"/>
          <w:lang w:eastAsia="en-GB"/>
        </w:rPr>
        <w:t> </w:t>
      </w:r>
      <w:r w:rsidRPr="00156330">
        <w:rPr>
          <w:rFonts w:ascii="Calibri" w:eastAsia="Times New Roman" w:hAnsi="Calibri" w:cs="Times New Roman"/>
          <w:b/>
          <w:sz w:val="22"/>
          <w:szCs w:val="22"/>
          <w:lang w:eastAsia="en-GB"/>
        </w:rPr>
        <w:softHyphen/>
      </w:r>
      <w:r w:rsidRPr="0015633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– demonstrating evidence of the individual and organisat</w:t>
      </w:r>
      <w:r w:rsidR="0015633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ional benefits of interventions</w:t>
      </w:r>
      <w:r w:rsidRPr="0015633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</w:t>
      </w:r>
      <w:r w:rsidR="00156330" w:rsidRPr="0015633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(</w:t>
      </w:r>
      <w:r w:rsidRPr="0015633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a core principle of Business Psychology</w:t>
      </w:r>
      <w:r w:rsidR="00156330" w:rsidRPr="0015633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)</w:t>
      </w:r>
      <w:r w:rsidRPr="0015633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.</w:t>
      </w:r>
    </w:p>
    <w:p w14:paraId="4687FA4C" w14:textId="77777777" w:rsidR="00BE7D55" w:rsidRDefault="00BE7D55" w:rsidP="008614D5">
      <w:pPr>
        <w:spacing w:before="240"/>
        <w:rPr>
          <w:rFonts w:ascii="Calibri" w:eastAsia="Times New Roman" w:hAnsi="Calibri" w:cs="Times New Roman"/>
          <w:b/>
          <w:sz w:val="22"/>
          <w:szCs w:val="22"/>
          <w:lang w:eastAsia="en-GB"/>
        </w:rPr>
      </w:pPr>
    </w:p>
    <w:p w14:paraId="16BE2E48" w14:textId="3E7463DF" w:rsidR="00424171" w:rsidRPr="00FB03AD" w:rsidRDefault="008614D5" w:rsidP="008614D5">
      <w:pPr>
        <w:spacing w:before="240"/>
        <w:rPr>
          <w:rFonts w:ascii="Calibri" w:eastAsia="Times New Roman" w:hAnsi="Calibri" w:cs="Times New Roman"/>
          <w:b/>
          <w:sz w:val="22"/>
          <w:szCs w:val="22"/>
          <w:lang w:eastAsia="en-GB"/>
        </w:rPr>
      </w:pPr>
      <w:r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>2</w:t>
      </w:r>
      <w:r w:rsidR="0022470D"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 xml:space="preserve">. </w:t>
      </w:r>
      <w:r w:rsidR="00424171"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 xml:space="preserve">Professional </w:t>
      </w:r>
      <w:r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 xml:space="preserve">Business </w:t>
      </w:r>
      <w:r w:rsidR="00424171"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>Practice</w:t>
      </w:r>
      <w:r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 xml:space="preserve"> (PB)</w:t>
      </w:r>
    </w:p>
    <w:p w14:paraId="190241A5" w14:textId="77777777" w:rsidR="00E71745" w:rsidRPr="00E71745" w:rsidRDefault="00FE1D19" w:rsidP="008614D5">
      <w:pPr>
        <w:shd w:val="clear" w:color="auto" w:fill="FFFFFF"/>
        <w:spacing w:after="0"/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 xml:space="preserve">The ABP has identified several core professional practice principles which differentiate the field from other psychological disciplines. </w:t>
      </w:r>
      <w:r w:rsidR="008614D5">
        <w:rPr>
          <w:rFonts w:ascii="Calibri" w:hAnsi="Calibri"/>
          <w:sz w:val="22"/>
          <w:szCs w:val="22"/>
        </w:rPr>
        <w:t xml:space="preserve">Practitioners of Business Psychology are expected to </w:t>
      </w:r>
      <w:r w:rsidR="00AD420D">
        <w:rPr>
          <w:rFonts w:ascii="Calibri" w:hAnsi="Calibri"/>
          <w:sz w:val="22"/>
          <w:szCs w:val="22"/>
        </w:rPr>
        <w:t>demonstrate and apply knowledge in these areas</w:t>
      </w:r>
      <w:r w:rsidR="00E71745" w:rsidRPr="00E71745">
        <w:rPr>
          <w:rFonts w:ascii="Calibri" w:hAnsi="Calibri"/>
          <w:sz w:val="22"/>
          <w:szCs w:val="22"/>
        </w:rPr>
        <w:t>:</w:t>
      </w:r>
    </w:p>
    <w:p w14:paraId="069D2758" w14:textId="77777777" w:rsidR="00E71745" w:rsidRPr="00E71745" w:rsidRDefault="00FE1D19" w:rsidP="000D7730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b/>
          <w:sz w:val="22"/>
          <w:szCs w:val="22"/>
        </w:rPr>
        <w:t>Business or commercial acumen</w:t>
      </w:r>
      <w:r w:rsidRPr="00E71745">
        <w:rPr>
          <w:rFonts w:ascii="Calibri" w:hAnsi="Calibri"/>
          <w:sz w:val="22"/>
          <w:szCs w:val="22"/>
        </w:rPr>
        <w:t>, for example, business income</w:t>
      </w:r>
      <w:r w:rsidR="00DA31D0" w:rsidRPr="00E71745">
        <w:rPr>
          <w:rFonts w:ascii="Calibri" w:hAnsi="Calibri"/>
          <w:sz w:val="22"/>
          <w:szCs w:val="22"/>
        </w:rPr>
        <w:t xml:space="preserve">, </w:t>
      </w:r>
      <w:r w:rsidRPr="00E71745">
        <w:rPr>
          <w:rFonts w:ascii="Calibri" w:hAnsi="Calibri"/>
          <w:sz w:val="22"/>
          <w:szCs w:val="22"/>
        </w:rPr>
        <w:t>return on investment</w:t>
      </w:r>
      <w:r w:rsidR="00DA31D0" w:rsidRPr="00E71745">
        <w:rPr>
          <w:rFonts w:ascii="Calibri" w:hAnsi="Calibri"/>
          <w:sz w:val="22"/>
          <w:szCs w:val="22"/>
        </w:rPr>
        <w:t>, feasibility studies, creating bu</w:t>
      </w:r>
      <w:r w:rsidRPr="00E71745">
        <w:rPr>
          <w:rFonts w:ascii="Calibri" w:hAnsi="Calibri"/>
          <w:sz w:val="22"/>
          <w:szCs w:val="22"/>
        </w:rPr>
        <w:t xml:space="preserve">siness studies, business impact and sustainability </w:t>
      </w:r>
    </w:p>
    <w:p w14:paraId="55FB0A9F" w14:textId="77777777" w:rsidR="00E71745" w:rsidRPr="00E71745" w:rsidRDefault="00FE1D19" w:rsidP="000D7730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b/>
          <w:sz w:val="22"/>
          <w:szCs w:val="22"/>
        </w:rPr>
        <w:t>the legal environment</w:t>
      </w:r>
      <w:r w:rsidRPr="00E71745">
        <w:rPr>
          <w:rFonts w:ascii="Calibri" w:hAnsi="Calibri"/>
          <w:sz w:val="22"/>
          <w:szCs w:val="22"/>
        </w:rPr>
        <w:t xml:space="preserve"> in which organisations and individuals operate</w:t>
      </w:r>
    </w:p>
    <w:p w14:paraId="1AD363AF" w14:textId="77777777" w:rsidR="00E71745" w:rsidRPr="00E71745" w:rsidRDefault="00FE1D19" w:rsidP="000D7730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b/>
          <w:sz w:val="22"/>
          <w:szCs w:val="22"/>
        </w:rPr>
        <w:t>business ethics</w:t>
      </w:r>
      <w:r w:rsidRPr="00E71745">
        <w:rPr>
          <w:rFonts w:ascii="Calibri" w:hAnsi="Calibri"/>
          <w:sz w:val="22"/>
          <w:szCs w:val="22"/>
        </w:rPr>
        <w:t xml:space="preserve"> </w:t>
      </w:r>
    </w:p>
    <w:p w14:paraId="3AA3F5F5" w14:textId="77777777" w:rsidR="00E71745" w:rsidRPr="00E71745" w:rsidRDefault="00FE1D19" w:rsidP="000D7730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b/>
          <w:sz w:val="22"/>
          <w:szCs w:val="22"/>
        </w:rPr>
        <w:t xml:space="preserve">diversity </w:t>
      </w:r>
      <w:r w:rsidR="00760FD4" w:rsidRPr="00E71745">
        <w:rPr>
          <w:rFonts w:ascii="Calibri" w:hAnsi="Calibri"/>
          <w:b/>
          <w:sz w:val="22"/>
          <w:szCs w:val="22"/>
        </w:rPr>
        <w:t>and inclusion</w:t>
      </w:r>
    </w:p>
    <w:p w14:paraId="3F1F997C" w14:textId="77777777" w:rsidR="00E71745" w:rsidRPr="00E71745" w:rsidRDefault="00760FD4" w:rsidP="000D7730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>both a c</w:t>
      </w:r>
      <w:r w:rsidR="00DA31D0" w:rsidRPr="00E71745">
        <w:rPr>
          <w:rFonts w:ascii="Calibri" w:hAnsi="Calibri"/>
          <w:sz w:val="22"/>
          <w:szCs w:val="22"/>
        </w:rPr>
        <w:t>ritical consideration of la</w:t>
      </w:r>
      <w:r w:rsidRPr="00E71745">
        <w:rPr>
          <w:rFonts w:ascii="Calibri" w:hAnsi="Calibri"/>
          <w:sz w:val="22"/>
          <w:szCs w:val="22"/>
        </w:rPr>
        <w:t xml:space="preserve">test </w:t>
      </w:r>
      <w:r w:rsidR="00E71745" w:rsidRPr="00E71745">
        <w:rPr>
          <w:rFonts w:ascii="Calibri" w:hAnsi="Calibri"/>
          <w:b/>
          <w:sz w:val="22"/>
          <w:szCs w:val="22"/>
        </w:rPr>
        <w:t xml:space="preserve">business </w:t>
      </w:r>
      <w:r w:rsidRPr="00E71745">
        <w:rPr>
          <w:rFonts w:ascii="Calibri" w:hAnsi="Calibri"/>
          <w:b/>
          <w:sz w:val="22"/>
          <w:szCs w:val="22"/>
        </w:rPr>
        <w:t>developments</w:t>
      </w:r>
      <w:r w:rsidRPr="00E71745">
        <w:rPr>
          <w:rFonts w:ascii="Calibri" w:hAnsi="Calibri"/>
          <w:sz w:val="22"/>
          <w:szCs w:val="22"/>
        </w:rPr>
        <w:t xml:space="preserve"> in the field and </w:t>
      </w:r>
      <w:r w:rsidR="00DA31D0" w:rsidRPr="00E71745">
        <w:rPr>
          <w:rFonts w:ascii="Calibri" w:hAnsi="Calibri"/>
          <w:sz w:val="22"/>
          <w:szCs w:val="22"/>
        </w:rPr>
        <w:t>being able to</w:t>
      </w:r>
      <w:r w:rsidRPr="00E71745">
        <w:rPr>
          <w:rFonts w:ascii="Calibri" w:hAnsi="Calibri"/>
          <w:sz w:val="22"/>
          <w:szCs w:val="22"/>
        </w:rPr>
        <w:t xml:space="preserve"> critique their appropriateness</w:t>
      </w:r>
    </w:p>
    <w:p w14:paraId="2C80B851" w14:textId="76810D6A" w:rsidR="008614D5" w:rsidRPr="00FB03AD" w:rsidRDefault="00760FD4" w:rsidP="00FB03AD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Calibri" w:hAnsi="Calibri"/>
          <w:sz w:val="22"/>
          <w:szCs w:val="22"/>
        </w:rPr>
      </w:pPr>
      <w:proofErr w:type="gramStart"/>
      <w:r w:rsidRPr="00E71745">
        <w:rPr>
          <w:rFonts w:ascii="Calibri" w:hAnsi="Calibri"/>
          <w:sz w:val="22"/>
          <w:szCs w:val="22"/>
        </w:rPr>
        <w:t>promoting</w:t>
      </w:r>
      <w:proofErr w:type="gramEnd"/>
      <w:r w:rsidRPr="00E71745">
        <w:rPr>
          <w:rFonts w:ascii="Calibri" w:hAnsi="Calibri"/>
          <w:sz w:val="22"/>
          <w:szCs w:val="22"/>
        </w:rPr>
        <w:t xml:space="preserve"> the </w:t>
      </w:r>
      <w:r w:rsidR="00DA31D0" w:rsidRPr="00E71745">
        <w:rPr>
          <w:rFonts w:ascii="Calibri" w:hAnsi="Calibri"/>
          <w:sz w:val="22"/>
          <w:szCs w:val="22"/>
        </w:rPr>
        <w:t xml:space="preserve">informed application of </w:t>
      </w:r>
      <w:r w:rsidR="00DA31D0" w:rsidRPr="00E71745">
        <w:rPr>
          <w:rFonts w:ascii="Calibri" w:hAnsi="Calibri"/>
          <w:b/>
          <w:sz w:val="22"/>
          <w:szCs w:val="22"/>
        </w:rPr>
        <w:t>evidence-based psychology</w:t>
      </w:r>
      <w:r w:rsidR="00DA31D0" w:rsidRPr="00E71745">
        <w:rPr>
          <w:rFonts w:ascii="Calibri" w:hAnsi="Calibri"/>
          <w:sz w:val="22"/>
          <w:szCs w:val="22"/>
        </w:rPr>
        <w:t xml:space="preserve"> in the world of work and demonstrate its value</w:t>
      </w:r>
      <w:r w:rsidRPr="00E71745">
        <w:rPr>
          <w:rFonts w:ascii="Calibri" w:hAnsi="Calibri"/>
          <w:sz w:val="22"/>
          <w:szCs w:val="22"/>
        </w:rPr>
        <w:t>.</w:t>
      </w:r>
    </w:p>
    <w:p w14:paraId="59158081" w14:textId="77777777" w:rsidR="00BE7D55" w:rsidRDefault="00BE7D55" w:rsidP="008614D5">
      <w:pPr>
        <w:spacing w:before="240"/>
        <w:rPr>
          <w:rFonts w:ascii="Calibri" w:eastAsia="Times New Roman" w:hAnsi="Calibri" w:cs="Times New Roman"/>
          <w:b/>
          <w:sz w:val="22"/>
          <w:szCs w:val="22"/>
          <w:lang w:eastAsia="en-GB"/>
        </w:rPr>
      </w:pPr>
    </w:p>
    <w:p w14:paraId="3C4357FA" w14:textId="77777777" w:rsidR="00085C3C" w:rsidRDefault="00085C3C">
      <w:pPr>
        <w:rPr>
          <w:rFonts w:ascii="Calibri" w:eastAsia="Times New Roman" w:hAnsi="Calibri" w:cs="Times New Roman"/>
          <w:b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sz w:val="22"/>
          <w:szCs w:val="22"/>
          <w:lang w:eastAsia="en-GB"/>
        </w:rPr>
        <w:br w:type="page"/>
      </w:r>
    </w:p>
    <w:p w14:paraId="612BC980" w14:textId="5F96EE5D" w:rsidR="001C2E10" w:rsidRPr="00FB03AD" w:rsidRDefault="008614D5" w:rsidP="008614D5">
      <w:pPr>
        <w:spacing w:before="240"/>
        <w:rPr>
          <w:rFonts w:ascii="Calibri" w:eastAsia="Times New Roman" w:hAnsi="Calibri" w:cs="Times New Roman"/>
          <w:b/>
          <w:sz w:val="22"/>
          <w:szCs w:val="22"/>
          <w:lang w:eastAsia="en-GB"/>
        </w:rPr>
      </w:pPr>
      <w:r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lastRenderedPageBreak/>
        <w:t xml:space="preserve">3. </w:t>
      </w:r>
      <w:r w:rsidR="001C2E10"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>Areas of Practice</w:t>
      </w:r>
      <w:r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 xml:space="preserve"> (AP)</w:t>
      </w:r>
    </w:p>
    <w:p w14:paraId="67DE17AD" w14:textId="77777777" w:rsidR="008614D5" w:rsidRDefault="001C2E10" w:rsidP="00124EA3">
      <w:pPr>
        <w:shd w:val="clear" w:color="auto" w:fill="FFFFFF"/>
        <w:spacing w:after="0"/>
        <w:rPr>
          <w:rFonts w:ascii="Calibri" w:hAnsi="Calibri"/>
          <w:sz w:val="22"/>
          <w:szCs w:val="22"/>
        </w:rPr>
      </w:pPr>
      <w:r w:rsidRPr="00E71745">
        <w:rPr>
          <w:rFonts w:ascii="Calibri" w:hAnsi="Calibri"/>
          <w:sz w:val="22"/>
          <w:szCs w:val="22"/>
        </w:rPr>
        <w:t xml:space="preserve">Business psychologists are often both specialists and generalists, applying their skills and knowledge to solving problems in diverse and ambiguous environments.  </w:t>
      </w:r>
      <w:r>
        <w:rPr>
          <w:rFonts w:ascii="Calibri" w:hAnsi="Calibri"/>
          <w:sz w:val="22"/>
          <w:szCs w:val="22"/>
        </w:rPr>
        <w:t xml:space="preserve">The ABP has identified </w:t>
      </w:r>
      <w:r w:rsidR="008614D5">
        <w:rPr>
          <w:rFonts w:ascii="Calibri" w:hAnsi="Calibri"/>
          <w:sz w:val="22"/>
          <w:szCs w:val="22"/>
        </w:rPr>
        <w:t xml:space="preserve">five </w:t>
      </w:r>
      <w:r>
        <w:rPr>
          <w:rFonts w:ascii="Calibri" w:hAnsi="Calibri"/>
          <w:sz w:val="22"/>
          <w:szCs w:val="22"/>
        </w:rPr>
        <w:t>b</w:t>
      </w:r>
      <w:r w:rsidRPr="00E71745">
        <w:rPr>
          <w:rFonts w:ascii="Calibri" w:hAnsi="Calibri"/>
          <w:sz w:val="22"/>
          <w:szCs w:val="22"/>
        </w:rPr>
        <w:t xml:space="preserve">road practice areas in the field </w:t>
      </w:r>
      <w:r w:rsidR="008614D5">
        <w:rPr>
          <w:rFonts w:ascii="Calibri" w:hAnsi="Calibri"/>
          <w:sz w:val="22"/>
          <w:szCs w:val="22"/>
        </w:rPr>
        <w:t xml:space="preserve">covering </w:t>
      </w:r>
    </w:p>
    <w:p w14:paraId="3488EFE9" w14:textId="77777777" w:rsidR="00AB0D61" w:rsidRPr="00124EA3" w:rsidRDefault="00AB0D61" w:rsidP="00AB0D61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Psychology of S</w:t>
      </w:r>
      <w:r w:rsidRPr="00124EA3">
        <w:rPr>
          <w:rFonts w:ascii="Calibri" w:hAnsi="Calibri"/>
          <w:sz w:val="22"/>
          <w:szCs w:val="22"/>
        </w:rPr>
        <w:t xml:space="preserve">election and </w:t>
      </w:r>
      <w:r>
        <w:rPr>
          <w:rFonts w:ascii="Calibri" w:hAnsi="Calibri"/>
          <w:sz w:val="22"/>
          <w:szCs w:val="22"/>
        </w:rPr>
        <w:t>A</w:t>
      </w:r>
      <w:r w:rsidRPr="00124EA3">
        <w:rPr>
          <w:rFonts w:ascii="Calibri" w:hAnsi="Calibri"/>
          <w:sz w:val="22"/>
          <w:szCs w:val="22"/>
        </w:rPr>
        <w:t>ssessment</w:t>
      </w:r>
    </w:p>
    <w:p w14:paraId="04688CEC" w14:textId="77777777" w:rsidR="00AB0D61" w:rsidRPr="00124EA3" w:rsidRDefault="00AB0D61" w:rsidP="00AB0D61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124EA3">
        <w:rPr>
          <w:rFonts w:ascii="Calibri" w:hAnsi="Calibri"/>
          <w:sz w:val="22"/>
          <w:szCs w:val="22"/>
        </w:rPr>
        <w:t xml:space="preserve">trategy and </w:t>
      </w:r>
      <w:r>
        <w:rPr>
          <w:rFonts w:ascii="Calibri" w:hAnsi="Calibri"/>
          <w:sz w:val="22"/>
          <w:szCs w:val="22"/>
        </w:rPr>
        <w:t>O</w:t>
      </w:r>
      <w:r w:rsidRPr="00124EA3">
        <w:rPr>
          <w:rFonts w:ascii="Calibri" w:hAnsi="Calibri"/>
          <w:sz w:val="22"/>
          <w:szCs w:val="22"/>
        </w:rPr>
        <w:t xml:space="preserve">rganisational </w:t>
      </w:r>
      <w:r>
        <w:rPr>
          <w:rFonts w:ascii="Calibri" w:hAnsi="Calibri"/>
          <w:sz w:val="22"/>
          <w:szCs w:val="22"/>
        </w:rPr>
        <w:t>E</w:t>
      </w:r>
      <w:r w:rsidRPr="00124EA3">
        <w:rPr>
          <w:rFonts w:ascii="Calibri" w:hAnsi="Calibri"/>
          <w:sz w:val="22"/>
          <w:szCs w:val="22"/>
        </w:rPr>
        <w:t>ffectiveness</w:t>
      </w:r>
    </w:p>
    <w:p w14:paraId="39F2F3F4" w14:textId="77777777" w:rsidR="00AB0D61" w:rsidRPr="00124EA3" w:rsidRDefault="00AB0D61" w:rsidP="00AB0D61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Psychology of L</w:t>
      </w:r>
      <w:r w:rsidRPr="00124EA3">
        <w:rPr>
          <w:rFonts w:ascii="Calibri" w:hAnsi="Calibri"/>
          <w:sz w:val="22"/>
          <w:szCs w:val="22"/>
        </w:rPr>
        <w:t xml:space="preserve">earning and </w:t>
      </w:r>
      <w:r>
        <w:rPr>
          <w:rFonts w:ascii="Calibri" w:hAnsi="Calibri"/>
          <w:sz w:val="22"/>
          <w:szCs w:val="22"/>
        </w:rPr>
        <w:t>D</w:t>
      </w:r>
      <w:r w:rsidRPr="00124EA3">
        <w:rPr>
          <w:rFonts w:ascii="Calibri" w:hAnsi="Calibri"/>
          <w:sz w:val="22"/>
          <w:szCs w:val="22"/>
        </w:rPr>
        <w:t>evelopment</w:t>
      </w:r>
    </w:p>
    <w:p w14:paraId="3885B6A7" w14:textId="77777777" w:rsidR="00AB0D61" w:rsidRPr="00124EA3" w:rsidRDefault="00AB0D61" w:rsidP="00AB0D61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Pr="00124EA3">
        <w:rPr>
          <w:rFonts w:ascii="Calibri" w:hAnsi="Calibri"/>
          <w:sz w:val="22"/>
          <w:szCs w:val="22"/>
        </w:rPr>
        <w:t xml:space="preserve">ehavioural </w:t>
      </w:r>
      <w:r>
        <w:rPr>
          <w:rFonts w:ascii="Calibri" w:hAnsi="Calibri"/>
          <w:sz w:val="22"/>
          <w:szCs w:val="22"/>
        </w:rPr>
        <w:t>S</w:t>
      </w:r>
      <w:r w:rsidRPr="00124EA3">
        <w:rPr>
          <w:rFonts w:ascii="Calibri" w:hAnsi="Calibri"/>
          <w:sz w:val="22"/>
          <w:szCs w:val="22"/>
        </w:rPr>
        <w:t>cience</w:t>
      </w:r>
    </w:p>
    <w:p w14:paraId="47020361" w14:textId="7CBCE46E" w:rsidR="008614D5" w:rsidRPr="00124EA3" w:rsidRDefault="00AB0D61" w:rsidP="00AB0D61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Pr="00124EA3">
        <w:rPr>
          <w:rFonts w:ascii="Calibri" w:hAnsi="Calibri"/>
          <w:sz w:val="22"/>
          <w:szCs w:val="22"/>
        </w:rPr>
        <w:t xml:space="preserve">uman </w:t>
      </w:r>
      <w:r>
        <w:rPr>
          <w:rFonts w:ascii="Calibri" w:hAnsi="Calibri"/>
          <w:sz w:val="22"/>
          <w:szCs w:val="22"/>
        </w:rPr>
        <w:t>M</w:t>
      </w:r>
      <w:r w:rsidRPr="00124EA3">
        <w:rPr>
          <w:rFonts w:ascii="Calibri" w:hAnsi="Calibri"/>
          <w:sz w:val="22"/>
          <w:szCs w:val="22"/>
        </w:rPr>
        <w:t xml:space="preserve">otivation and </w:t>
      </w:r>
      <w:r>
        <w:rPr>
          <w:rFonts w:ascii="Calibri" w:hAnsi="Calibri"/>
          <w:sz w:val="22"/>
          <w:szCs w:val="22"/>
        </w:rPr>
        <w:t>W</w:t>
      </w:r>
      <w:r w:rsidRPr="00124EA3">
        <w:rPr>
          <w:rFonts w:ascii="Calibri" w:hAnsi="Calibri"/>
          <w:sz w:val="22"/>
          <w:szCs w:val="22"/>
        </w:rPr>
        <w:t>ellbeing</w:t>
      </w:r>
    </w:p>
    <w:p w14:paraId="33486ED7" w14:textId="77777777" w:rsidR="00124EA3" w:rsidRDefault="00124EA3" w:rsidP="00124EA3">
      <w:pPr>
        <w:shd w:val="clear" w:color="auto" w:fill="FFFFFF"/>
        <w:spacing w:after="0" w:line="240" w:lineRule="auto"/>
        <w:rPr>
          <w:rFonts w:ascii="Calibri" w:hAnsi="Calibri" w:cs="Times New Roman"/>
          <w:color w:val="222222"/>
          <w:sz w:val="22"/>
          <w:szCs w:val="22"/>
          <w:lang w:eastAsia="en-GB"/>
        </w:rPr>
      </w:pPr>
    </w:p>
    <w:p w14:paraId="7CD0F655" w14:textId="211B69C3" w:rsidR="008614D5" w:rsidRPr="00124EA3" w:rsidRDefault="001C2E10" w:rsidP="001563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 w:rsidRPr="00E71745">
        <w:rPr>
          <w:rFonts w:ascii="Calibri" w:hAnsi="Calibri" w:cs="Times New Roman"/>
          <w:color w:val="222222"/>
          <w:sz w:val="22"/>
          <w:szCs w:val="22"/>
          <w:lang w:eastAsia="en-GB"/>
        </w:rPr>
        <w:t>Business Psychology</w:t>
      </w:r>
      <w:r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practitioners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are additionally expected 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to evidence their practice through the scientist practitioner model by showing how their work is informed by the theory, principles </w:t>
      </w:r>
      <w:r w:rsidR="00156330">
        <w:rPr>
          <w:rFonts w:ascii="Calibri" w:eastAsia="Times New Roman" w:hAnsi="Calibri" w:cs="Times New Roman"/>
          <w:sz w:val="22"/>
          <w:szCs w:val="22"/>
          <w:lang w:eastAsia="en-GB"/>
        </w:rPr>
        <w:t>of business psychology.</w:t>
      </w:r>
    </w:p>
    <w:p w14:paraId="77871EF9" w14:textId="77777777" w:rsidR="00E71745" w:rsidRPr="00E71745" w:rsidRDefault="00E71745" w:rsidP="00E71745">
      <w:pPr>
        <w:pStyle w:val="ListParagraph"/>
        <w:shd w:val="clear" w:color="auto" w:fill="FFFFFF"/>
        <w:spacing w:after="0"/>
        <w:ind w:left="965"/>
        <w:rPr>
          <w:rFonts w:ascii="Calibri" w:hAnsi="Calibri"/>
          <w:sz w:val="22"/>
          <w:szCs w:val="22"/>
        </w:rPr>
      </w:pPr>
    </w:p>
    <w:p w14:paraId="15BC3FA7" w14:textId="77777777" w:rsidR="00E71745" w:rsidRPr="00FB03AD" w:rsidRDefault="005A7EDE" w:rsidP="00186881">
      <w:pPr>
        <w:keepNext/>
        <w:spacing w:before="240"/>
        <w:rPr>
          <w:rFonts w:ascii="Calibri" w:eastAsia="Times New Roman" w:hAnsi="Calibri" w:cs="Times New Roman"/>
          <w:b/>
          <w:sz w:val="22"/>
          <w:szCs w:val="22"/>
          <w:lang w:eastAsia="en-GB"/>
        </w:rPr>
      </w:pPr>
      <w:r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 xml:space="preserve">4. </w:t>
      </w:r>
      <w:r w:rsidR="00124EA3"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 xml:space="preserve">ABP </w:t>
      </w:r>
      <w:r w:rsidR="00E71745"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>Values</w:t>
      </w:r>
      <w:r w:rsidR="00124EA3" w:rsidRPr="00FB03AD">
        <w:rPr>
          <w:rFonts w:ascii="Calibri" w:eastAsia="Times New Roman" w:hAnsi="Calibri" w:cs="Times New Roman"/>
          <w:b/>
          <w:sz w:val="22"/>
          <w:szCs w:val="22"/>
          <w:lang w:eastAsia="en-GB"/>
        </w:rPr>
        <w:t xml:space="preserve"> (V)</w:t>
      </w:r>
    </w:p>
    <w:p w14:paraId="71E2B39F" w14:textId="4783EA96" w:rsidR="00E71745" w:rsidRPr="00E71745" w:rsidRDefault="00E71745" w:rsidP="00186881">
      <w:pPr>
        <w:keepNext/>
        <w:shd w:val="clear" w:color="auto" w:fill="FFFFFF"/>
        <w:spacing w:after="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ABP has also a number of </w:t>
      </w:r>
      <w:r w:rsidR="001C079A">
        <w:rPr>
          <w:rFonts w:ascii="Calibri" w:eastAsia="Times New Roman" w:hAnsi="Calibri" w:cs="Times New Roman"/>
          <w:sz w:val="22"/>
          <w:szCs w:val="22"/>
          <w:lang w:eastAsia="en-GB"/>
        </w:rPr>
        <w:t>V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alues </w:t>
      </w:r>
      <w:r w:rsidR="004621E7">
        <w:rPr>
          <w:rFonts w:ascii="Calibri" w:eastAsia="Times New Roman" w:hAnsi="Calibri" w:cs="Times New Roman"/>
          <w:sz w:val="22"/>
          <w:szCs w:val="22"/>
          <w:lang w:eastAsia="en-GB"/>
        </w:rPr>
        <w:t>which Business P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>sychology practitioners at all levels are expected to understand and commit to. These are:</w:t>
      </w:r>
    </w:p>
    <w:p w14:paraId="2111BF51" w14:textId="77777777" w:rsidR="00E71745" w:rsidRPr="0022470D" w:rsidRDefault="00E71745" w:rsidP="00186881">
      <w:pPr>
        <w:pStyle w:val="ListParagraph"/>
        <w:keepNext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2470D">
        <w:rPr>
          <w:rFonts w:ascii="Calibri" w:hAnsi="Calibri"/>
          <w:b/>
          <w:sz w:val="22"/>
          <w:szCs w:val="22"/>
        </w:rPr>
        <w:t>Being inclusive</w:t>
      </w:r>
      <w:r w:rsidRPr="0022470D">
        <w:rPr>
          <w:rFonts w:ascii="Calibri" w:hAnsi="Calibri"/>
          <w:sz w:val="22"/>
          <w:szCs w:val="22"/>
        </w:rPr>
        <w:t>: welcoming all those who embrace Business Psychology</w:t>
      </w:r>
    </w:p>
    <w:p w14:paraId="40E55746" w14:textId="77777777" w:rsidR="00E71745" w:rsidRPr="0022470D" w:rsidRDefault="00E71745" w:rsidP="000D7730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2470D">
        <w:rPr>
          <w:rFonts w:ascii="Calibri" w:hAnsi="Calibri"/>
          <w:b/>
          <w:sz w:val="22"/>
          <w:szCs w:val="22"/>
        </w:rPr>
        <w:t>Being accessible</w:t>
      </w:r>
      <w:r w:rsidRPr="0022470D">
        <w:rPr>
          <w:rFonts w:ascii="Calibri" w:hAnsi="Calibri"/>
          <w:sz w:val="22"/>
          <w:szCs w:val="22"/>
        </w:rPr>
        <w:t>: helping to make the application of Business Psychology user-friendly</w:t>
      </w:r>
    </w:p>
    <w:p w14:paraId="3951F1E5" w14:textId="77777777" w:rsidR="00E71745" w:rsidRPr="0022470D" w:rsidRDefault="00E71745" w:rsidP="000D7730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2470D">
        <w:rPr>
          <w:rFonts w:ascii="Calibri" w:hAnsi="Calibri"/>
          <w:b/>
          <w:sz w:val="22"/>
          <w:szCs w:val="22"/>
        </w:rPr>
        <w:t>Promoting Business Psychology</w:t>
      </w:r>
      <w:r w:rsidRPr="0022470D">
        <w:rPr>
          <w:rFonts w:ascii="Calibri" w:hAnsi="Calibri"/>
          <w:sz w:val="22"/>
          <w:szCs w:val="22"/>
        </w:rPr>
        <w:t>: raising awareness of the specialist value of Business Psychology for people and organisations</w:t>
      </w:r>
    </w:p>
    <w:p w14:paraId="17B9B363" w14:textId="77777777" w:rsidR="00E71745" w:rsidRPr="0022470D" w:rsidRDefault="00E71745" w:rsidP="000D7730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2470D">
        <w:rPr>
          <w:rFonts w:ascii="Calibri" w:hAnsi="Calibri"/>
          <w:b/>
          <w:sz w:val="22"/>
          <w:szCs w:val="22"/>
        </w:rPr>
        <w:t>Demonstrating best practice</w:t>
      </w:r>
      <w:r w:rsidRPr="0022470D">
        <w:rPr>
          <w:rFonts w:ascii="Calibri" w:hAnsi="Calibri"/>
          <w:sz w:val="22"/>
          <w:szCs w:val="22"/>
        </w:rPr>
        <w:t>: sharing examples of Business Psychology’s application</w:t>
      </w:r>
    </w:p>
    <w:p w14:paraId="4A23A499" w14:textId="77777777" w:rsidR="00E71745" w:rsidRPr="0022470D" w:rsidRDefault="00E71745" w:rsidP="000D7730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2470D">
        <w:rPr>
          <w:rFonts w:ascii="Calibri" w:hAnsi="Calibri"/>
          <w:b/>
          <w:sz w:val="22"/>
          <w:szCs w:val="22"/>
        </w:rPr>
        <w:t>Building capability</w:t>
      </w:r>
      <w:r w:rsidRPr="0022470D">
        <w:rPr>
          <w:rFonts w:ascii="Calibri" w:hAnsi="Calibri"/>
          <w:sz w:val="22"/>
          <w:szCs w:val="22"/>
        </w:rPr>
        <w:t>: enabling the development of Business Psychology knowledge/skills</w:t>
      </w:r>
      <w:r w:rsidR="00124EA3">
        <w:rPr>
          <w:rFonts w:ascii="Calibri" w:hAnsi="Calibri"/>
          <w:sz w:val="22"/>
          <w:szCs w:val="22"/>
        </w:rPr>
        <w:t xml:space="preserve"> </w:t>
      </w:r>
    </w:p>
    <w:p w14:paraId="546E4DEF" w14:textId="77777777" w:rsidR="005A7EDE" w:rsidRDefault="005A7EDE" w:rsidP="00124EA3"/>
    <w:p w14:paraId="26B0A730" w14:textId="77777777" w:rsidR="00124EA3" w:rsidRDefault="00124EA3" w:rsidP="00BA72A8">
      <w:pPr>
        <w:pStyle w:val="Heading1"/>
      </w:pPr>
      <w:r>
        <w:t xml:space="preserve">Certification Process and </w:t>
      </w:r>
      <w:r w:rsidR="005963DF">
        <w:t>Criteria</w:t>
      </w:r>
    </w:p>
    <w:p w14:paraId="620A9C59" w14:textId="77777777" w:rsidR="00124EA3" w:rsidRDefault="00124EA3" w:rsidP="00124EA3">
      <w:pPr>
        <w:pStyle w:val="Heading2"/>
      </w:pPr>
      <w:r>
        <w:t>The Process</w:t>
      </w:r>
    </w:p>
    <w:p w14:paraId="4C1D0036" w14:textId="77777777" w:rsidR="008E2021" w:rsidRDefault="008C2AA1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outline steps and indicative costs of the ABP Business Psychology Certification process are laid out in figure 1 below.  </w:t>
      </w:r>
    </w:p>
    <w:p w14:paraId="0F9DF774" w14:textId="150CDF2E" w:rsidR="008C2AA1" w:rsidRPr="00E71745" w:rsidRDefault="00716FFE" w:rsidP="008C2AA1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Anyone who wishes to undertake the Certification process must be a member of the ABP. 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All prospective applicants </w:t>
      </w:r>
      <w:r w:rsidR="008C2AA1"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are encouraged </w:t>
      </w:r>
      <w:r w:rsidR="008C2AA1">
        <w:rPr>
          <w:rFonts w:ascii="Calibri" w:eastAsia="Times New Roman" w:hAnsi="Calibri" w:cs="Times New Roman"/>
          <w:sz w:val="22"/>
          <w:szCs w:val="22"/>
          <w:lang w:eastAsia="en-GB"/>
        </w:rPr>
        <w:t xml:space="preserve">first </w:t>
      </w:r>
      <w:r w:rsidR="008C2AA1"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to attend </w:t>
      </w:r>
      <w:r w:rsidR="008C2AA1">
        <w:rPr>
          <w:rFonts w:ascii="Calibri" w:eastAsia="Times New Roman" w:hAnsi="Calibri" w:cs="Times New Roman"/>
          <w:sz w:val="22"/>
          <w:szCs w:val="22"/>
          <w:lang w:eastAsia="en-GB"/>
        </w:rPr>
        <w:t>an</w:t>
      </w:r>
      <w:r w:rsidR="008C2AA1"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introductory webinar which </w:t>
      </w:r>
      <w:r w:rsidR="008C2AA1">
        <w:rPr>
          <w:rFonts w:ascii="Calibri" w:eastAsia="Times New Roman" w:hAnsi="Calibri" w:cs="Times New Roman"/>
          <w:sz w:val="22"/>
          <w:szCs w:val="22"/>
          <w:lang w:eastAsia="en-GB"/>
        </w:rPr>
        <w:t>provides an overview of</w:t>
      </w:r>
      <w:r w:rsidR="008C2AA1"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the certification process.  The webinar will explain the application process, review with candidates the areas of practice and consider examples of how to use psychological evidence to support </w:t>
      </w:r>
      <w:r w:rsidR="00186881">
        <w:rPr>
          <w:rFonts w:ascii="Calibri" w:eastAsia="Times New Roman" w:hAnsi="Calibri" w:cs="Times New Roman"/>
          <w:sz w:val="22"/>
          <w:szCs w:val="22"/>
          <w:lang w:eastAsia="en-GB"/>
        </w:rPr>
        <w:t>the</w:t>
      </w:r>
      <w:r w:rsidR="008C2AA1"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application.  </w:t>
      </w:r>
    </w:p>
    <w:p w14:paraId="7869AB74" w14:textId="315253C0" w:rsidR="00E0373C" w:rsidRDefault="008C2AA1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T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hose applicants who are motivated to </w:t>
      </w:r>
      <w:proofErr w:type="gramStart"/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>proceed</w:t>
      </w:r>
      <w:proofErr w:type="gramEnd"/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will complete an 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>initial short application form</w:t>
      </w:r>
      <w:r w:rsidR="00E037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and pay an initial small application fee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</w:t>
      </w:r>
      <w:r w:rsidR="00E037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This fee is </w:t>
      </w:r>
      <w:r w:rsidR="00C974E5" w:rsidRPr="00C974E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deducted from the total cost of certification </w:t>
      </w:r>
      <w:r w:rsidR="00E037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should the applicant continue through the process.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This</w:t>
      </w:r>
      <w:r w:rsidR="00E037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initial application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allows the ABP to review </w:t>
      </w:r>
      <w:r w:rsidR="00A23EBF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suitability of candidates before they embark upon the rigorous full application process. 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14:paraId="3A2ADCD5" w14:textId="59E85C2C" w:rsidR="00A23EBF" w:rsidRDefault="008C2AA1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Once </w:t>
      </w:r>
      <w:r w:rsidR="00A23EBF">
        <w:rPr>
          <w:rFonts w:ascii="Calibri" w:eastAsia="Times New Roman" w:hAnsi="Calibri" w:cs="Times New Roman"/>
          <w:sz w:val="22"/>
          <w:szCs w:val="22"/>
          <w:lang w:eastAsia="en-GB"/>
        </w:rPr>
        <w:t>th</w:t>
      </w:r>
      <w:r w:rsidR="00E0373C">
        <w:rPr>
          <w:rFonts w:ascii="Calibri" w:eastAsia="Times New Roman" w:hAnsi="Calibri" w:cs="Times New Roman"/>
          <w:sz w:val="22"/>
          <w:szCs w:val="22"/>
          <w:lang w:eastAsia="en-GB"/>
        </w:rPr>
        <w:t>e</w:t>
      </w:r>
      <w:r w:rsidR="00A23EBF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initial application is </w:t>
      </w:r>
      <w:r w:rsidR="00AD420D">
        <w:rPr>
          <w:rFonts w:ascii="Calibri" w:eastAsia="Times New Roman" w:hAnsi="Calibri" w:cs="Times New Roman"/>
          <w:sz w:val="22"/>
          <w:szCs w:val="22"/>
          <w:lang w:eastAsia="en-GB"/>
        </w:rPr>
        <w:t>processed</w:t>
      </w:r>
      <w:r w:rsidR="00E037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and approved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</w:t>
      </w:r>
      <w:r w:rsidR="00A23EBF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candidates will </w:t>
      </w:r>
      <w:r w:rsidR="00E037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pay the full certification fee and will </w:t>
      </w:r>
      <w:r w:rsidR="00A23EBF">
        <w:rPr>
          <w:rFonts w:ascii="Calibri" w:eastAsia="Times New Roman" w:hAnsi="Calibri" w:cs="Times New Roman"/>
          <w:sz w:val="22"/>
          <w:szCs w:val="22"/>
          <w:lang w:eastAsia="en-GB"/>
        </w:rPr>
        <w:t xml:space="preserve">be matched </w:t>
      </w:r>
      <w:r w:rsidR="00E037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with </w:t>
      </w:r>
      <w:r w:rsidR="00A23EBF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and allocated a mentor. Mentors are experienced ABP members who are allocated </w:t>
      </w:r>
      <w:r w:rsidR="00A23EBF">
        <w:rPr>
          <w:rFonts w:ascii="Calibri" w:eastAsia="Times New Roman" w:hAnsi="Calibri" w:cs="Times New Roman"/>
          <w:sz w:val="22"/>
          <w:szCs w:val="22"/>
          <w:lang w:eastAsia="en-GB"/>
        </w:rPr>
        <w:lastRenderedPageBreak/>
        <w:t xml:space="preserve">to each candidate to 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support and guide </w:t>
      </w:r>
      <w:r w:rsidR="00A23EBF">
        <w:rPr>
          <w:rFonts w:ascii="Calibri" w:eastAsia="Times New Roman" w:hAnsi="Calibri" w:cs="Times New Roman"/>
          <w:sz w:val="22"/>
          <w:szCs w:val="22"/>
          <w:lang w:eastAsia="en-GB"/>
        </w:rPr>
        <w:t>them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through the application process.  Candidates are encouraged to work closely with their mentors who will not only provide advice and encouragement but also assist the candidate in selecting instances </w:t>
      </w:r>
      <w:r w:rsidR="00A23EBF">
        <w:rPr>
          <w:rFonts w:ascii="Calibri" w:eastAsia="Times New Roman" w:hAnsi="Calibri" w:cs="Times New Roman"/>
          <w:sz w:val="22"/>
          <w:szCs w:val="22"/>
          <w:lang w:eastAsia="en-GB"/>
        </w:rPr>
        <w:t xml:space="preserve">of 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evidence-based practice and identifying how those examples meet the areas of practice, core knowledge, professional values and effectiveness standards </w:t>
      </w:r>
      <w:r w:rsidR="00A23EBF">
        <w:rPr>
          <w:rFonts w:ascii="Calibri" w:eastAsia="Times New Roman" w:hAnsi="Calibri" w:cs="Times New Roman"/>
          <w:sz w:val="22"/>
          <w:szCs w:val="22"/>
          <w:lang w:eastAsia="en-GB"/>
        </w:rPr>
        <w:t xml:space="preserve">required for Certification. </w:t>
      </w:r>
    </w:p>
    <w:p w14:paraId="196699FE" w14:textId="6A771251" w:rsidR="005963DF" w:rsidRDefault="005963DF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To submit a</w:t>
      </w:r>
      <w:r w:rsidR="00E037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full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application, </w:t>
      </w:r>
      <w:r w:rsidR="00EE7F75">
        <w:rPr>
          <w:rFonts w:ascii="Calibri" w:eastAsia="Times New Roman" w:hAnsi="Calibri" w:cs="Times New Roman"/>
          <w:sz w:val="22"/>
          <w:szCs w:val="22"/>
          <w:lang w:eastAsia="en-GB"/>
        </w:rPr>
        <w:t>applicants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are required to complete</w:t>
      </w:r>
      <w:r w:rsidR="00E037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the full evidence submission. This comprises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</w:t>
      </w:r>
      <w:r w:rsidR="00E037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n </w:t>
      </w:r>
      <w:r w:rsidR="00B85A7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application form </w:t>
      </w:r>
      <w:r w:rsidR="00E0373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providing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the names of two referees who can support the application.</w:t>
      </w:r>
      <w:r w:rsidR="00B85A7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Referees are required to have known the applicant for a m</w:t>
      </w:r>
      <w:r w:rsidR="00AD420D">
        <w:rPr>
          <w:rFonts w:ascii="Calibri" w:eastAsia="Times New Roman" w:hAnsi="Calibri" w:cs="Times New Roman"/>
          <w:sz w:val="22"/>
          <w:szCs w:val="22"/>
          <w:lang w:eastAsia="en-GB"/>
        </w:rPr>
        <w:t>inimum of 3</w:t>
      </w:r>
      <w:r w:rsidR="00B85A7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years and must write a statement to support the application. </w:t>
      </w:r>
      <w:r w:rsidR="00E92F4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Applicants also complete an evidence </w:t>
      </w:r>
      <w:r w:rsidR="00E0373C">
        <w:rPr>
          <w:rFonts w:ascii="Calibri" w:eastAsia="Times New Roman" w:hAnsi="Calibri" w:cs="Times New Roman"/>
          <w:sz w:val="22"/>
          <w:szCs w:val="22"/>
          <w:lang w:eastAsia="en-GB"/>
        </w:rPr>
        <w:t>submission</w:t>
      </w:r>
      <w:r w:rsidR="00E92F4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providing evidence of how their work experiences support the criteria needed. </w:t>
      </w:r>
    </w:p>
    <w:p w14:paraId="102E6B1C" w14:textId="77777777" w:rsidR="00E92F48" w:rsidRDefault="00E92F48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Once the detailed application and evidence has been submitted, applicants will be invited to an interview panel to discuss their application with three assessors. </w:t>
      </w:r>
    </w:p>
    <w:p w14:paraId="645F0FF6" w14:textId="77777777" w:rsidR="00085C3C" w:rsidRDefault="00085C3C">
      <w:pPr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426152D6" w14:textId="6B65774B" w:rsidR="008E2021" w:rsidRPr="008C2AA1" w:rsidRDefault="00085C3C" w:rsidP="00085C3C">
      <w:pPr>
        <w:keepNext/>
        <w:widowControl w:val="0"/>
        <w:jc w:val="center"/>
        <w:rPr>
          <w:rFonts w:ascii="Calibri" w:eastAsia="Times New Roman" w:hAnsi="Calibri" w:cs="Times New Roman"/>
          <w:i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i/>
          <w:noProof/>
          <w:sz w:val="22"/>
          <w:szCs w:val="22"/>
          <w:lang w:eastAsia="en-GB"/>
        </w:rPr>
        <w:drawing>
          <wp:inline distT="0" distB="0" distL="0" distR="0" wp14:anchorId="55BFD783" wp14:editId="2FAF4C79">
            <wp:extent cx="4480755" cy="33605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55" cy="3360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3B908" w14:textId="77777777" w:rsidR="008E2021" w:rsidRPr="008C2AA1" w:rsidRDefault="002470DB" w:rsidP="008C2AA1">
      <w:pPr>
        <w:keepNext/>
        <w:rPr>
          <w:rFonts w:ascii="Calibri" w:eastAsia="Times New Roman" w:hAnsi="Calibri" w:cs="Times New Roman"/>
          <w:i/>
          <w:sz w:val="22"/>
          <w:szCs w:val="22"/>
          <w:lang w:eastAsia="en-GB"/>
        </w:rPr>
      </w:pPr>
      <w:r w:rsidRPr="008C2AA1">
        <w:rPr>
          <w:rFonts w:ascii="Calibri" w:eastAsia="Times New Roman" w:hAnsi="Calibri" w:cs="Times New Roman"/>
          <w:i/>
          <w:sz w:val="22"/>
          <w:szCs w:val="22"/>
          <w:lang w:eastAsia="en-GB"/>
        </w:rPr>
        <w:t xml:space="preserve"> </w:t>
      </w:r>
      <w:r w:rsidR="008C2AA1" w:rsidRPr="008C2AA1">
        <w:rPr>
          <w:rFonts w:ascii="Calibri" w:eastAsia="Times New Roman" w:hAnsi="Calibri" w:cs="Times New Roman"/>
          <w:i/>
          <w:sz w:val="22"/>
          <w:szCs w:val="22"/>
          <w:lang w:eastAsia="en-GB"/>
        </w:rPr>
        <w:t xml:space="preserve">Figure 1: Outline of </w:t>
      </w:r>
      <w:r w:rsidR="00607B6D">
        <w:rPr>
          <w:rFonts w:ascii="Calibri" w:eastAsia="Times New Roman" w:hAnsi="Calibri" w:cs="Times New Roman"/>
          <w:i/>
          <w:sz w:val="22"/>
          <w:szCs w:val="22"/>
          <w:lang w:eastAsia="en-GB"/>
        </w:rPr>
        <w:t xml:space="preserve">Certification </w:t>
      </w:r>
      <w:r w:rsidR="008C2AA1" w:rsidRPr="008C2AA1">
        <w:rPr>
          <w:rFonts w:ascii="Calibri" w:eastAsia="Times New Roman" w:hAnsi="Calibri" w:cs="Times New Roman"/>
          <w:i/>
          <w:sz w:val="22"/>
          <w:szCs w:val="22"/>
          <w:lang w:eastAsia="en-GB"/>
        </w:rPr>
        <w:t>process steps</w:t>
      </w:r>
    </w:p>
    <w:p w14:paraId="12EB4DDA" w14:textId="77777777" w:rsidR="00F36183" w:rsidRDefault="00F36183" w:rsidP="005963DF">
      <w:pPr>
        <w:pStyle w:val="Heading2"/>
      </w:pPr>
    </w:p>
    <w:p w14:paraId="100BCAFE" w14:textId="77777777" w:rsidR="00085C3C" w:rsidRDefault="00085C3C">
      <w:pPr>
        <w:rPr>
          <w:rFonts w:ascii="Calibri" w:hAnsi="Calibri"/>
          <w:b/>
          <w:spacing w:val="5"/>
          <w:sz w:val="24"/>
          <w:szCs w:val="24"/>
          <w:u w:val="single"/>
          <w:lang w:eastAsia="en-GB"/>
        </w:rPr>
      </w:pPr>
      <w:r>
        <w:br w:type="page"/>
      </w:r>
    </w:p>
    <w:p w14:paraId="4BCE20DA" w14:textId="2DF44BC7" w:rsidR="005963DF" w:rsidRDefault="005963DF" w:rsidP="005963DF">
      <w:pPr>
        <w:pStyle w:val="Heading2"/>
      </w:pPr>
      <w:r>
        <w:lastRenderedPageBreak/>
        <w:t>Evidence criteria</w:t>
      </w:r>
    </w:p>
    <w:p w14:paraId="3DCF26D5" w14:textId="77777777" w:rsidR="005963DF" w:rsidRPr="00E71745" w:rsidRDefault="005963DF" w:rsidP="005963DF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evidence 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criteria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required for Certification depends on the level of 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>certification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being applied for. All levels require evidence of an understanding and experience across the Consulting Cycle, Professional Business Practice principles and Areas of P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>ractice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.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Candidates are required to complete the evidence matrix,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providing examples of their work experiences which are mapped to the required ABP criteria and show an understanding of the underpinning psychology</w:t>
      </w:r>
      <w:r w:rsidRPr="00E7174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  </w:t>
      </w:r>
    </w:p>
    <w:p w14:paraId="327A01A9" w14:textId="77777777" w:rsidR="00F36183" w:rsidRDefault="00F36183" w:rsidP="006E3E23">
      <w:pPr>
        <w:spacing w:after="120" w:line="240" w:lineRule="auto"/>
        <w:rPr>
          <w:rFonts w:ascii="Calibri" w:hAnsi="Calibri" w:cs="Times New Roman"/>
          <w:b/>
          <w:sz w:val="22"/>
          <w:szCs w:val="22"/>
        </w:rPr>
      </w:pPr>
    </w:p>
    <w:p w14:paraId="4F1198D6" w14:textId="02EBFDF3" w:rsidR="005963DF" w:rsidRPr="00E71745" w:rsidRDefault="005963DF" w:rsidP="006E3E23">
      <w:pPr>
        <w:spacing w:after="120" w:line="240" w:lineRule="auto"/>
        <w:rPr>
          <w:rFonts w:ascii="Calibri" w:hAnsi="Calibri" w:cs="Times New Roman"/>
          <w:b/>
          <w:sz w:val="22"/>
          <w:szCs w:val="22"/>
        </w:rPr>
      </w:pPr>
      <w:r w:rsidRPr="00E71745">
        <w:rPr>
          <w:rFonts w:ascii="Calibri" w:hAnsi="Calibri" w:cs="Times New Roman"/>
          <w:b/>
          <w:sz w:val="22"/>
          <w:szCs w:val="22"/>
        </w:rPr>
        <w:t>Stage 1 (Associate Business Psychologist)</w:t>
      </w:r>
    </w:p>
    <w:p w14:paraId="71213350" w14:textId="77777777" w:rsidR="005963DF" w:rsidRPr="006E3E23" w:rsidRDefault="005963DF" w:rsidP="006E3E23">
      <w:pPr>
        <w:spacing w:line="240" w:lineRule="auto"/>
        <w:rPr>
          <w:rFonts w:ascii="Calibri" w:eastAsia="Times New Roman" w:hAnsi="Calibri" w:cs="Times New Roman"/>
          <w:sz w:val="22"/>
          <w:szCs w:val="22"/>
          <w:lang w:eastAsia="en-GB"/>
        </w:rPr>
      </w:pPr>
      <w:proofErr w:type="gramStart"/>
      <w:r w:rsidRPr="006E3E23">
        <w:rPr>
          <w:rFonts w:ascii="Calibri" w:eastAsia="Times New Roman" w:hAnsi="Calibri" w:cs="Times New Roman"/>
          <w:sz w:val="22"/>
          <w:szCs w:val="22"/>
          <w:lang w:eastAsia="en-GB"/>
        </w:rPr>
        <w:t>Demonstrates a broad understanding of some aspects of the approach, philosophy and practice of business psychology.</w:t>
      </w:r>
      <w:proofErr w:type="gramEnd"/>
      <w:r w:rsidRPr="006E3E23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Individuals may work in a supportive role with more experienced colleagues or mentors, or they may function as part of a team.</w:t>
      </w:r>
    </w:p>
    <w:p w14:paraId="21BA81A5" w14:textId="77777777" w:rsidR="005963DF" w:rsidRPr="00E71745" w:rsidRDefault="005963DF" w:rsidP="005963DF">
      <w:pPr>
        <w:spacing w:after="0" w:line="240" w:lineRule="auto"/>
        <w:rPr>
          <w:rFonts w:ascii="Calibri" w:hAnsi="Calibri" w:cs="Times New Roman"/>
          <w:sz w:val="22"/>
          <w:szCs w:val="22"/>
        </w:rPr>
      </w:pPr>
      <w:r w:rsidRPr="00E71745">
        <w:rPr>
          <w:rFonts w:ascii="Calibri" w:hAnsi="Calibri" w:cs="Times New Roman"/>
          <w:sz w:val="22"/>
          <w:szCs w:val="22"/>
        </w:rPr>
        <w:t>Will provide evidence of:</w:t>
      </w:r>
    </w:p>
    <w:p w14:paraId="0B0C5AE8" w14:textId="4C365FF2" w:rsidR="005963DF" w:rsidRPr="00156330" w:rsidRDefault="005963DF" w:rsidP="000D773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156330">
        <w:rPr>
          <w:rFonts w:ascii="Calibri" w:hAnsi="Calibri" w:cs="Times New Roman"/>
          <w:sz w:val="22"/>
          <w:szCs w:val="22"/>
        </w:rPr>
        <w:t>Evidence</w:t>
      </w:r>
      <w:r w:rsidR="00156330" w:rsidRPr="00156330">
        <w:rPr>
          <w:rFonts w:ascii="Calibri" w:hAnsi="Calibri" w:cs="Times New Roman"/>
          <w:sz w:val="22"/>
          <w:szCs w:val="22"/>
        </w:rPr>
        <w:t xml:space="preserve"> driven</w:t>
      </w:r>
      <w:r w:rsidRPr="00156330">
        <w:rPr>
          <w:rFonts w:ascii="Calibri" w:hAnsi="Calibri" w:cs="Times New Roman"/>
          <w:sz w:val="22"/>
          <w:szCs w:val="22"/>
        </w:rPr>
        <w:t xml:space="preserve"> </w:t>
      </w:r>
      <w:r w:rsidR="00156330" w:rsidRPr="00156330">
        <w:rPr>
          <w:rFonts w:ascii="Calibri" w:hAnsi="Calibri" w:cs="Times New Roman"/>
          <w:sz w:val="22"/>
          <w:szCs w:val="22"/>
        </w:rPr>
        <w:t>solutions</w:t>
      </w:r>
      <w:r w:rsidRPr="00156330">
        <w:rPr>
          <w:rFonts w:ascii="Calibri" w:hAnsi="Calibri" w:cs="Times New Roman"/>
          <w:sz w:val="22"/>
          <w:szCs w:val="22"/>
        </w:rPr>
        <w:t xml:space="preserve"> through </w:t>
      </w:r>
      <w:r w:rsidR="00AD420D" w:rsidRPr="00156330">
        <w:rPr>
          <w:rFonts w:ascii="Calibri" w:hAnsi="Calibri" w:cs="Times New Roman"/>
          <w:sz w:val="22"/>
          <w:szCs w:val="22"/>
        </w:rPr>
        <w:t>3</w:t>
      </w:r>
      <w:r w:rsidRPr="00156330">
        <w:rPr>
          <w:rFonts w:ascii="Calibri" w:hAnsi="Calibri" w:cs="Times New Roman"/>
          <w:sz w:val="22"/>
          <w:szCs w:val="22"/>
        </w:rPr>
        <w:t xml:space="preserve"> aspects of the consulting cycle.  </w:t>
      </w:r>
    </w:p>
    <w:p w14:paraId="74082017" w14:textId="34BD3D2F" w:rsidR="005963DF" w:rsidRPr="00E71745" w:rsidRDefault="005963DF" w:rsidP="000D773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E71745">
        <w:rPr>
          <w:rFonts w:ascii="Calibri" w:hAnsi="Calibri" w:cs="Times New Roman"/>
          <w:sz w:val="22"/>
          <w:szCs w:val="22"/>
        </w:rPr>
        <w:t xml:space="preserve">Engagement with </w:t>
      </w:r>
      <w:r w:rsidR="00AB0D61">
        <w:rPr>
          <w:rFonts w:ascii="Calibri" w:hAnsi="Calibri" w:cs="Times New Roman"/>
          <w:sz w:val="22"/>
          <w:szCs w:val="22"/>
        </w:rPr>
        <w:t xml:space="preserve">3 areas </w:t>
      </w:r>
      <w:r w:rsidR="00AD420D">
        <w:rPr>
          <w:rFonts w:ascii="Calibri" w:hAnsi="Calibri" w:cs="Times New Roman"/>
          <w:sz w:val="22"/>
          <w:szCs w:val="22"/>
        </w:rPr>
        <w:t>of</w:t>
      </w:r>
      <w:r w:rsidR="00AB0D61">
        <w:rPr>
          <w:rFonts w:ascii="Calibri" w:hAnsi="Calibri" w:cs="Times New Roman"/>
          <w:sz w:val="22"/>
          <w:szCs w:val="22"/>
        </w:rPr>
        <w:t xml:space="preserve"> the ABP areas of practice (or 2 if able to demonstrate real depth of experience).</w:t>
      </w:r>
    </w:p>
    <w:p w14:paraId="76C3F9D4" w14:textId="77777777" w:rsidR="005963DF" w:rsidRDefault="005963DF" w:rsidP="000D773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E71745">
        <w:rPr>
          <w:rFonts w:ascii="Calibri" w:hAnsi="Calibri" w:cs="Times New Roman"/>
          <w:sz w:val="22"/>
          <w:szCs w:val="22"/>
        </w:rPr>
        <w:t>Broad knowledge of psychological theory as applied to all areas of practice</w:t>
      </w:r>
      <w:r w:rsidR="006E3E23">
        <w:rPr>
          <w:rFonts w:ascii="Calibri" w:hAnsi="Calibri" w:cs="Times New Roman"/>
          <w:sz w:val="22"/>
          <w:szCs w:val="22"/>
        </w:rPr>
        <w:t>.</w:t>
      </w:r>
    </w:p>
    <w:p w14:paraId="5754345F" w14:textId="77777777" w:rsidR="005963DF" w:rsidRPr="00E71745" w:rsidRDefault="005963DF" w:rsidP="000D773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E71745">
        <w:rPr>
          <w:rFonts w:ascii="Calibri" w:hAnsi="Calibri" w:cs="Times New Roman"/>
          <w:sz w:val="22"/>
          <w:szCs w:val="22"/>
        </w:rPr>
        <w:t>A commitment to the professional values of the Association for Business Psychology</w:t>
      </w:r>
      <w:r w:rsidR="006E3E23">
        <w:rPr>
          <w:rFonts w:ascii="Calibri" w:hAnsi="Calibri" w:cs="Times New Roman"/>
          <w:sz w:val="22"/>
          <w:szCs w:val="22"/>
        </w:rPr>
        <w:t>.</w:t>
      </w:r>
    </w:p>
    <w:p w14:paraId="546A122D" w14:textId="603F0A1A" w:rsidR="005963DF" w:rsidRDefault="005963DF" w:rsidP="000D773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E71745">
        <w:rPr>
          <w:rFonts w:ascii="Calibri" w:hAnsi="Calibri" w:cs="Times New Roman"/>
          <w:sz w:val="22"/>
          <w:szCs w:val="22"/>
        </w:rPr>
        <w:t>Engagement with professional development activities</w:t>
      </w:r>
      <w:r w:rsidR="00AE3D9E">
        <w:rPr>
          <w:rFonts w:ascii="Calibri" w:hAnsi="Calibri" w:cs="Times New Roman"/>
          <w:sz w:val="22"/>
          <w:szCs w:val="22"/>
        </w:rPr>
        <w:t xml:space="preserve"> (CPD)</w:t>
      </w:r>
      <w:r w:rsidRPr="00E71745">
        <w:rPr>
          <w:rFonts w:ascii="Calibri" w:hAnsi="Calibri" w:cs="Times New Roman"/>
          <w:sz w:val="22"/>
          <w:szCs w:val="22"/>
        </w:rPr>
        <w:t>.</w:t>
      </w:r>
    </w:p>
    <w:p w14:paraId="0448373F" w14:textId="77777777" w:rsidR="006E3E23" w:rsidRPr="006E3E23" w:rsidRDefault="006E3E23" w:rsidP="006E3E23">
      <w:pPr>
        <w:spacing w:after="120" w:line="240" w:lineRule="auto"/>
        <w:rPr>
          <w:rFonts w:ascii="Calibri" w:hAnsi="Calibri" w:cs="Times New Roman"/>
          <w:b/>
          <w:sz w:val="22"/>
          <w:szCs w:val="22"/>
        </w:rPr>
      </w:pPr>
    </w:p>
    <w:p w14:paraId="617C18C4" w14:textId="77777777" w:rsidR="005963DF" w:rsidRPr="00E71745" w:rsidRDefault="005963DF" w:rsidP="006E3E23">
      <w:pPr>
        <w:spacing w:after="120" w:line="240" w:lineRule="auto"/>
        <w:rPr>
          <w:rFonts w:ascii="Calibri" w:hAnsi="Calibri" w:cs="Times New Roman"/>
          <w:b/>
          <w:sz w:val="22"/>
          <w:szCs w:val="22"/>
        </w:rPr>
      </w:pPr>
      <w:r w:rsidRPr="00E71745">
        <w:rPr>
          <w:rFonts w:ascii="Calibri" w:hAnsi="Calibri" w:cs="Times New Roman"/>
          <w:b/>
          <w:sz w:val="22"/>
          <w:szCs w:val="22"/>
        </w:rPr>
        <w:t>Stage 2 (Senior Business Psychologist)</w:t>
      </w:r>
    </w:p>
    <w:p w14:paraId="70CF0FD6" w14:textId="4DDE2536" w:rsidR="005963DF" w:rsidRPr="00E71745" w:rsidRDefault="005963DF" w:rsidP="006E3E23">
      <w:pPr>
        <w:spacing w:line="240" w:lineRule="auto"/>
        <w:rPr>
          <w:rFonts w:ascii="Calibri" w:hAnsi="Calibri" w:cs="Times New Roman"/>
          <w:sz w:val="22"/>
          <w:szCs w:val="22"/>
        </w:rPr>
      </w:pPr>
      <w:proofErr w:type="gramStart"/>
      <w:r w:rsidRPr="00E71745">
        <w:rPr>
          <w:rFonts w:ascii="Calibri" w:hAnsi="Calibri" w:cs="Times New Roman"/>
          <w:sz w:val="22"/>
          <w:szCs w:val="22"/>
        </w:rPr>
        <w:t>Demonstrates a thorough knowledge of the key psychological principles of understanding, designing and managing people, processes and organisations.</w:t>
      </w:r>
      <w:proofErr w:type="gramEnd"/>
      <w:r w:rsidRPr="00E71745">
        <w:rPr>
          <w:rFonts w:ascii="Calibri" w:hAnsi="Calibri" w:cs="Times New Roman"/>
          <w:sz w:val="22"/>
          <w:szCs w:val="22"/>
        </w:rPr>
        <w:t xml:space="preserve"> Candidates will be experienced individuals who are likely to have leadership and or management </w:t>
      </w:r>
      <w:r w:rsidRPr="00156330">
        <w:rPr>
          <w:rFonts w:ascii="Calibri" w:hAnsi="Calibri" w:cs="Times New Roman"/>
          <w:sz w:val="22"/>
          <w:szCs w:val="22"/>
        </w:rPr>
        <w:t xml:space="preserve">expertise in </w:t>
      </w:r>
      <w:r w:rsidR="00156330" w:rsidRPr="00156330">
        <w:rPr>
          <w:rFonts w:ascii="Calibri" w:hAnsi="Calibri" w:cs="Times New Roman"/>
          <w:sz w:val="22"/>
          <w:szCs w:val="22"/>
        </w:rPr>
        <w:t>the</w:t>
      </w:r>
      <w:r w:rsidRPr="00156330">
        <w:rPr>
          <w:rFonts w:ascii="Calibri" w:hAnsi="Calibri" w:cs="Times New Roman"/>
          <w:sz w:val="22"/>
          <w:szCs w:val="22"/>
        </w:rPr>
        <w:t xml:space="preserve"> areas </w:t>
      </w:r>
      <w:r w:rsidR="00156330" w:rsidRPr="00156330">
        <w:rPr>
          <w:rFonts w:ascii="Calibri" w:hAnsi="Calibri" w:cs="Times New Roman"/>
          <w:sz w:val="22"/>
          <w:szCs w:val="22"/>
        </w:rPr>
        <w:t>(outlined</w:t>
      </w:r>
      <w:r w:rsidR="00156330">
        <w:rPr>
          <w:rFonts w:ascii="Calibri" w:hAnsi="Calibri" w:cs="Times New Roman"/>
          <w:sz w:val="22"/>
          <w:szCs w:val="22"/>
        </w:rPr>
        <w:t xml:space="preserve"> in table 1) </w:t>
      </w:r>
      <w:r w:rsidRPr="00E71745">
        <w:rPr>
          <w:rFonts w:ascii="Calibri" w:hAnsi="Calibri" w:cs="Times New Roman"/>
          <w:sz w:val="22"/>
          <w:szCs w:val="22"/>
        </w:rPr>
        <w:t xml:space="preserve">and demonstrate impact and influence.   </w:t>
      </w:r>
    </w:p>
    <w:p w14:paraId="529F6F84" w14:textId="77777777" w:rsidR="005963DF" w:rsidRPr="00E71745" w:rsidRDefault="005963DF" w:rsidP="005963DF">
      <w:pPr>
        <w:spacing w:after="0" w:line="240" w:lineRule="auto"/>
        <w:rPr>
          <w:rFonts w:ascii="Calibri" w:hAnsi="Calibri" w:cs="Times New Roman"/>
          <w:sz w:val="22"/>
          <w:szCs w:val="22"/>
        </w:rPr>
      </w:pPr>
      <w:bookmarkStart w:id="1" w:name="_Hlk514940798"/>
      <w:r w:rsidRPr="00E71745">
        <w:rPr>
          <w:rFonts w:ascii="Calibri" w:hAnsi="Calibri" w:cs="Times New Roman"/>
          <w:sz w:val="22"/>
          <w:szCs w:val="22"/>
        </w:rPr>
        <w:t>Will provide evidence of:</w:t>
      </w:r>
    </w:p>
    <w:p w14:paraId="4985EEA6" w14:textId="77777777" w:rsidR="005963DF" w:rsidRPr="00E71745" w:rsidRDefault="005963DF" w:rsidP="000D773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E71745">
        <w:rPr>
          <w:rFonts w:ascii="Calibri" w:hAnsi="Calibri" w:cs="Times New Roman"/>
          <w:sz w:val="22"/>
          <w:szCs w:val="22"/>
        </w:rPr>
        <w:t xml:space="preserve">Comprehensive engagement throughout the </w:t>
      </w:r>
      <w:r>
        <w:rPr>
          <w:rFonts w:ascii="Calibri" w:hAnsi="Calibri" w:cs="Times New Roman"/>
          <w:sz w:val="22"/>
          <w:szCs w:val="22"/>
        </w:rPr>
        <w:t xml:space="preserve">consulting </w:t>
      </w:r>
      <w:r w:rsidR="006E3E23">
        <w:rPr>
          <w:rFonts w:ascii="Calibri" w:hAnsi="Calibri" w:cs="Times New Roman"/>
          <w:sz w:val="22"/>
          <w:szCs w:val="22"/>
        </w:rPr>
        <w:t>cycle.</w:t>
      </w:r>
    </w:p>
    <w:p w14:paraId="32212C06" w14:textId="20E7330F" w:rsidR="005963DF" w:rsidRPr="00E71745" w:rsidRDefault="005963DF" w:rsidP="000D773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E71745">
        <w:rPr>
          <w:rFonts w:ascii="Calibri" w:hAnsi="Calibri" w:cs="Times New Roman"/>
          <w:sz w:val="22"/>
          <w:szCs w:val="22"/>
        </w:rPr>
        <w:t xml:space="preserve">Engagement with </w:t>
      </w:r>
      <w:r w:rsidR="00AD420D">
        <w:rPr>
          <w:rFonts w:ascii="Calibri" w:hAnsi="Calibri" w:cs="Times New Roman"/>
          <w:sz w:val="22"/>
          <w:szCs w:val="22"/>
        </w:rPr>
        <w:t>all the ABP</w:t>
      </w:r>
      <w:r w:rsidR="006E3E23">
        <w:rPr>
          <w:rFonts w:ascii="Calibri" w:hAnsi="Calibri" w:cs="Times New Roman"/>
          <w:sz w:val="22"/>
          <w:szCs w:val="22"/>
        </w:rPr>
        <w:t xml:space="preserve"> areas of practice</w:t>
      </w:r>
      <w:r w:rsidR="00AF122D">
        <w:rPr>
          <w:rFonts w:ascii="Calibri" w:hAnsi="Calibri" w:cs="Times New Roman"/>
          <w:sz w:val="22"/>
          <w:szCs w:val="22"/>
        </w:rPr>
        <w:t xml:space="preserve"> (or less if able to demonstrate real depth of experience)</w:t>
      </w:r>
      <w:r w:rsidR="006E3E23">
        <w:rPr>
          <w:rFonts w:ascii="Calibri" w:hAnsi="Calibri" w:cs="Times New Roman"/>
          <w:sz w:val="22"/>
          <w:szCs w:val="22"/>
        </w:rPr>
        <w:t>.</w:t>
      </w:r>
    </w:p>
    <w:p w14:paraId="3DA2B43A" w14:textId="77777777" w:rsidR="005963DF" w:rsidRPr="00E71745" w:rsidRDefault="005963DF" w:rsidP="000D773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E71745">
        <w:rPr>
          <w:rFonts w:ascii="Calibri" w:hAnsi="Calibri" w:cs="Times New Roman"/>
          <w:sz w:val="22"/>
          <w:szCs w:val="22"/>
        </w:rPr>
        <w:t>Expertise in the application of psychological theory to organisation</w:t>
      </w:r>
      <w:r w:rsidR="006E3E23">
        <w:rPr>
          <w:rFonts w:ascii="Calibri" w:hAnsi="Calibri" w:cs="Times New Roman"/>
          <w:sz w:val="22"/>
          <w:szCs w:val="22"/>
        </w:rPr>
        <w:t xml:space="preserve">s, business, people and systems </w:t>
      </w:r>
    </w:p>
    <w:p w14:paraId="25E8EAF1" w14:textId="77777777" w:rsidR="006E3E23" w:rsidRDefault="006E3E23" w:rsidP="000D773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E71745">
        <w:rPr>
          <w:rFonts w:ascii="Calibri" w:hAnsi="Calibri" w:cs="Times New Roman"/>
          <w:sz w:val="22"/>
          <w:szCs w:val="22"/>
        </w:rPr>
        <w:t>The successful integration of scientist pract</w:t>
      </w:r>
      <w:r>
        <w:rPr>
          <w:rFonts w:ascii="Calibri" w:hAnsi="Calibri" w:cs="Times New Roman"/>
          <w:sz w:val="22"/>
          <w:szCs w:val="22"/>
        </w:rPr>
        <w:t>itioner thinking into practice.</w:t>
      </w:r>
    </w:p>
    <w:p w14:paraId="7389D92B" w14:textId="5BAD5DE5" w:rsidR="006E3E23" w:rsidRDefault="006E3E23" w:rsidP="000D773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Understanding of and engagement with </w:t>
      </w:r>
      <w:r w:rsidR="00AF122D">
        <w:rPr>
          <w:rFonts w:ascii="Calibri" w:hAnsi="Calibri" w:cs="Times New Roman"/>
          <w:sz w:val="22"/>
          <w:szCs w:val="22"/>
        </w:rPr>
        <w:t xml:space="preserve">relevant </w:t>
      </w:r>
      <w:r>
        <w:rPr>
          <w:rFonts w:ascii="Calibri" w:hAnsi="Calibri" w:cs="Times New Roman"/>
          <w:sz w:val="22"/>
          <w:szCs w:val="22"/>
        </w:rPr>
        <w:t>professional business practice principles</w:t>
      </w:r>
      <w:r w:rsidR="00AF122D">
        <w:rPr>
          <w:rFonts w:ascii="Calibri" w:hAnsi="Calibri" w:cs="Times New Roman"/>
          <w:sz w:val="22"/>
          <w:szCs w:val="22"/>
        </w:rPr>
        <w:t>.</w:t>
      </w:r>
    </w:p>
    <w:p w14:paraId="24F7FB00" w14:textId="1D57C77F" w:rsidR="00AE3D9E" w:rsidRPr="00E71745" w:rsidRDefault="00AE3D9E" w:rsidP="000D773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</w:t>
      </w:r>
      <w:r w:rsidRPr="00AE3D9E">
        <w:rPr>
          <w:rFonts w:ascii="Calibri" w:hAnsi="Calibri" w:cs="Times New Roman"/>
          <w:sz w:val="22"/>
          <w:szCs w:val="22"/>
        </w:rPr>
        <w:t xml:space="preserve">uccessful leadership in the field of Business Psychology and/or mentoring </w:t>
      </w:r>
      <w:r>
        <w:rPr>
          <w:rFonts w:ascii="Calibri" w:hAnsi="Calibri" w:cs="Times New Roman"/>
          <w:sz w:val="22"/>
          <w:szCs w:val="22"/>
        </w:rPr>
        <w:t xml:space="preserve">people </w:t>
      </w:r>
      <w:r w:rsidRPr="00AE3D9E">
        <w:rPr>
          <w:rFonts w:ascii="Calibri" w:hAnsi="Calibri" w:cs="Times New Roman"/>
          <w:sz w:val="22"/>
          <w:szCs w:val="22"/>
        </w:rPr>
        <w:t>to support Business Psychology</w:t>
      </w:r>
    </w:p>
    <w:p w14:paraId="0A5D3A9D" w14:textId="77777777" w:rsidR="006E3E23" w:rsidRPr="00E71745" w:rsidRDefault="006E3E23" w:rsidP="000D773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E71745">
        <w:rPr>
          <w:rFonts w:ascii="Calibri" w:hAnsi="Calibri" w:cs="Times New Roman"/>
          <w:sz w:val="22"/>
          <w:szCs w:val="22"/>
        </w:rPr>
        <w:t xml:space="preserve">A commitment to the professional values of the Association for Business Psychology; </w:t>
      </w:r>
    </w:p>
    <w:p w14:paraId="359E5368" w14:textId="621E71E7" w:rsidR="006E3E23" w:rsidRPr="00AD420D" w:rsidRDefault="005963DF" w:rsidP="00AD420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E71745">
        <w:rPr>
          <w:rFonts w:ascii="Calibri" w:hAnsi="Calibri" w:cs="Times New Roman"/>
          <w:sz w:val="22"/>
          <w:szCs w:val="22"/>
        </w:rPr>
        <w:t>Engagement with professional development activities</w:t>
      </w:r>
      <w:r w:rsidR="00AE3D9E">
        <w:rPr>
          <w:rFonts w:ascii="Calibri" w:hAnsi="Calibri" w:cs="Times New Roman"/>
          <w:sz w:val="22"/>
          <w:szCs w:val="22"/>
        </w:rPr>
        <w:t xml:space="preserve"> (CPD)</w:t>
      </w:r>
      <w:r w:rsidRPr="00E71745">
        <w:rPr>
          <w:rFonts w:ascii="Calibri" w:hAnsi="Calibri" w:cs="Times New Roman"/>
          <w:sz w:val="22"/>
          <w:szCs w:val="22"/>
        </w:rPr>
        <w:t>.</w:t>
      </w:r>
    </w:p>
    <w:bookmarkEnd w:id="1"/>
    <w:p w14:paraId="292B731E" w14:textId="77777777" w:rsidR="00F36183" w:rsidRDefault="00F36183" w:rsidP="006E3E23">
      <w:pPr>
        <w:spacing w:after="120" w:line="240" w:lineRule="auto"/>
        <w:rPr>
          <w:rFonts w:ascii="Calibri" w:hAnsi="Calibri" w:cs="Times New Roman"/>
          <w:b/>
          <w:sz w:val="22"/>
          <w:szCs w:val="22"/>
        </w:rPr>
      </w:pPr>
    </w:p>
    <w:p w14:paraId="0826D17A" w14:textId="77777777" w:rsidR="00085C3C" w:rsidRDefault="00085C3C">
      <w:pPr>
        <w:rPr>
          <w:rFonts w:ascii="Calibri" w:hAnsi="Calibri" w:cs="Times New Roman"/>
          <w:b/>
          <w:sz w:val="22"/>
          <w:szCs w:val="22"/>
        </w:rPr>
      </w:pPr>
      <w:bookmarkStart w:id="2" w:name="_Hlk514940516"/>
      <w:r>
        <w:rPr>
          <w:rFonts w:ascii="Calibri" w:hAnsi="Calibri" w:cs="Times New Roman"/>
          <w:b/>
          <w:sz w:val="22"/>
          <w:szCs w:val="22"/>
        </w:rPr>
        <w:br w:type="page"/>
      </w:r>
    </w:p>
    <w:p w14:paraId="15F2835E" w14:textId="2F772081" w:rsidR="005963DF" w:rsidRPr="00E71745" w:rsidRDefault="005963DF" w:rsidP="006E3E23">
      <w:pPr>
        <w:spacing w:after="120" w:line="240" w:lineRule="auto"/>
        <w:rPr>
          <w:rFonts w:ascii="Calibri" w:hAnsi="Calibri" w:cs="Times New Roman"/>
          <w:b/>
          <w:sz w:val="22"/>
          <w:szCs w:val="22"/>
        </w:rPr>
      </w:pPr>
      <w:r w:rsidRPr="00E71745">
        <w:rPr>
          <w:rFonts w:ascii="Calibri" w:hAnsi="Calibri" w:cs="Times New Roman"/>
          <w:b/>
          <w:sz w:val="22"/>
          <w:szCs w:val="22"/>
        </w:rPr>
        <w:lastRenderedPageBreak/>
        <w:t xml:space="preserve">Stage 3 (Fellow of the Association </w:t>
      </w:r>
      <w:r w:rsidR="00AF122D">
        <w:rPr>
          <w:rFonts w:ascii="Calibri" w:hAnsi="Calibri" w:cs="Times New Roman"/>
          <w:b/>
          <w:sz w:val="22"/>
          <w:szCs w:val="22"/>
        </w:rPr>
        <w:t xml:space="preserve">for </w:t>
      </w:r>
      <w:r w:rsidRPr="00E71745">
        <w:rPr>
          <w:rFonts w:ascii="Calibri" w:hAnsi="Calibri" w:cs="Times New Roman"/>
          <w:b/>
          <w:sz w:val="22"/>
          <w:szCs w:val="22"/>
        </w:rPr>
        <w:t>Business Psycholog</w:t>
      </w:r>
      <w:r>
        <w:rPr>
          <w:rFonts w:ascii="Calibri" w:hAnsi="Calibri" w:cs="Times New Roman"/>
          <w:b/>
          <w:sz w:val="22"/>
          <w:szCs w:val="22"/>
        </w:rPr>
        <w:t>y</w:t>
      </w:r>
      <w:r w:rsidRPr="00E71745">
        <w:rPr>
          <w:rFonts w:ascii="Calibri" w:hAnsi="Calibri" w:cs="Times New Roman"/>
          <w:b/>
          <w:sz w:val="22"/>
          <w:szCs w:val="22"/>
        </w:rPr>
        <w:t>)</w:t>
      </w:r>
    </w:p>
    <w:p w14:paraId="13A664AC" w14:textId="77777777" w:rsidR="005963DF" w:rsidRPr="00E71745" w:rsidRDefault="005963DF" w:rsidP="006E3E23">
      <w:pPr>
        <w:spacing w:line="240" w:lineRule="auto"/>
        <w:rPr>
          <w:rFonts w:ascii="Calibri" w:hAnsi="Calibri" w:cs="Times New Roman"/>
          <w:sz w:val="22"/>
          <w:szCs w:val="22"/>
        </w:rPr>
      </w:pPr>
      <w:r w:rsidRPr="00E71745">
        <w:rPr>
          <w:rFonts w:ascii="Calibri" w:hAnsi="Calibri" w:cs="Times New Roman"/>
          <w:sz w:val="22"/>
          <w:szCs w:val="22"/>
        </w:rPr>
        <w:t>Candidates for this level will have a sustained record of leadership in Business Psychology.  Candidates are likely to have a sustained and effective record at a strategic level.  In addition to the requirements for Senior Business Psychologists, candidates will demonstrate:</w:t>
      </w:r>
    </w:p>
    <w:p w14:paraId="7170E4D0" w14:textId="5D0B97AF" w:rsidR="005963DF" w:rsidRPr="00E71745" w:rsidRDefault="005963DF" w:rsidP="000D7730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Times New Roman"/>
          <w:sz w:val="22"/>
          <w:szCs w:val="22"/>
        </w:rPr>
      </w:pPr>
      <w:bookmarkStart w:id="3" w:name="_Hlk514939186"/>
      <w:bookmarkEnd w:id="2"/>
      <w:r w:rsidRPr="00E71745">
        <w:rPr>
          <w:rFonts w:ascii="Calibri" w:hAnsi="Calibri" w:cs="Times New Roman"/>
          <w:sz w:val="22"/>
          <w:szCs w:val="22"/>
        </w:rPr>
        <w:t>The active championing</w:t>
      </w:r>
      <w:r w:rsidR="006E3E23">
        <w:rPr>
          <w:rFonts w:ascii="Calibri" w:hAnsi="Calibri" w:cs="Times New Roman"/>
          <w:sz w:val="22"/>
          <w:szCs w:val="22"/>
        </w:rPr>
        <w:t xml:space="preserve"> of</w:t>
      </w:r>
      <w:r w:rsidRPr="00E71745">
        <w:rPr>
          <w:rFonts w:ascii="Calibri" w:hAnsi="Calibri" w:cs="Times New Roman"/>
          <w:sz w:val="22"/>
          <w:szCs w:val="22"/>
        </w:rPr>
        <w:t xml:space="preserve"> the Association </w:t>
      </w:r>
      <w:r w:rsidR="00AF122D">
        <w:rPr>
          <w:rFonts w:ascii="Calibri" w:hAnsi="Calibri" w:cs="Times New Roman"/>
          <w:sz w:val="22"/>
          <w:szCs w:val="22"/>
        </w:rPr>
        <w:t>for</w:t>
      </w:r>
      <w:r w:rsidRPr="00E71745">
        <w:rPr>
          <w:rFonts w:ascii="Calibri" w:hAnsi="Calibri" w:cs="Times New Roman"/>
          <w:sz w:val="22"/>
          <w:szCs w:val="22"/>
        </w:rPr>
        <w:t xml:space="preserve"> Business Psychology, practices and values</w:t>
      </w:r>
      <w:r w:rsidR="006E3E23">
        <w:rPr>
          <w:rFonts w:ascii="Calibri" w:hAnsi="Calibri" w:cs="Times New Roman"/>
          <w:sz w:val="22"/>
          <w:szCs w:val="22"/>
        </w:rPr>
        <w:t>.</w:t>
      </w:r>
      <w:r w:rsidRPr="00E71745">
        <w:rPr>
          <w:rFonts w:ascii="Calibri" w:hAnsi="Calibri" w:cs="Times New Roman"/>
          <w:sz w:val="22"/>
          <w:szCs w:val="22"/>
        </w:rPr>
        <w:t xml:space="preserve"> </w:t>
      </w:r>
    </w:p>
    <w:p w14:paraId="1306E099" w14:textId="77777777" w:rsidR="005963DF" w:rsidRPr="00E71745" w:rsidRDefault="005963DF" w:rsidP="000D7730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Times New Roman"/>
          <w:sz w:val="22"/>
          <w:szCs w:val="22"/>
        </w:rPr>
      </w:pPr>
      <w:bookmarkStart w:id="4" w:name="_Hlk514938798"/>
      <w:r w:rsidRPr="00E71745">
        <w:rPr>
          <w:rFonts w:ascii="Calibri" w:hAnsi="Calibri" w:cs="Times New Roman"/>
          <w:sz w:val="22"/>
          <w:szCs w:val="22"/>
        </w:rPr>
        <w:t>Establishing policies or strategies for supporting or mentoring o</w:t>
      </w:r>
      <w:r w:rsidR="006E3E23">
        <w:rPr>
          <w:rFonts w:ascii="Calibri" w:hAnsi="Calibri" w:cs="Times New Roman"/>
          <w:sz w:val="22"/>
          <w:szCs w:val="22"/>
        </w:rPr>
        <w:t>ther practitioners in the field.</w:t>
      </w:r>
    </w:p>
    <w:bookmarkEnd w:id="4"/>
    <w:p w14:paraId="09E309C1" w14:textId="19FC3554" w:rsidR="005963DF" w:rsidRDefault="005963DF" w:rsidP="000D7730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E71745">
        <w:rPr>
          <w:rFonts w:ascii="Calibri" w:hAnsi="Calibri" w:cs="Times New Roman"/>
          <w:sz w:val="22"/>
          <w:szCs w:val="22"/>
        </w:rPr>
        <w:t>Successful leadership in Business Psychology, with evidence of influencing at a nation</w:t>
      </w:r>
      <w:r w:rsidR="006E3E23">
        <w:rPr>
          <w:rFonts w:ascii="Calibri" w:hAnsi="Calibri" w:cs="Times New Roman"/>
          <w:sz w:val="22"/>
          <w:szCs w:val="22"/>
        </w:rPr>
        <w:t>al and / or international level.</w:t>
      </w:r>
    </w:p>
    <w:p w14:paraId="6AA8C8F1" w14:textId="617A6A17" w:rsidR="00B04AB1" w:rsidRDefault="00B04AB1" w:rsidP="00514188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B04AB1">
        <w:rPr>
          <w:rFonts w:ascii="Calibri" w:hAnsi="Calibri" w:cs="Times New Roman"/>
          <w:sz w:val="22"/>
          <w:szCs w:val="22"/>
        </w:rPr>
        <w:t>Continual commitment to and engagement with professional development related to your professional practice.  </w:t>
      </w:r>
    </w:p>
    <w:p w14:paraId="543EFC47" w14:textId="77777777" w:rsidR="00085C3C" w:rsidRPr="00085C3C" w:rsidRDefault="00085C3C" w:rsidP="00085C3C">
      <w:pPr>
        <w:spacing w:line="240" w:lineRule="auto"/>
        <w:rPr>
          <w:rFonts w:ascii="Calibri" w:hAnsi="Calibri" w:cs="Times New Roman"/>
          <w:sz w:val="22"/>
          <w:szCs w:val="22"/>
        </w:rPr>
      </w:pPr>
    </w:p>
    <w:bookmarkEnd w:id="3"/>
    <w:p w14:paraId="3DF16FF8" w14:textId="77777777" w:rsidR="00BB2114" w:rsidRPr="00B04AB1" w:rsidRDefault="00BB2114" w:rsidP="00B04AB1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Times New Roman"/>
          <w:sz w:val="22"/>
          <w:szCs w:val="22"/>
        </w:rPr>
        <w:sectPr w:rsidR="00BB2114" w:rsidRPr="00B04AB1" w:rsidSect="005963DF">
          <w:headerReference w:type="default" r:id="rId10"/>
          <w:footerReference w:type="even" r:id="rId11"/>
          <w:footerReference w:type="default" r:id="rId12"/>
          <w:pgSz w:w="11900" w:h="16820"/>
          <w:pgMar w:top="1440" w:right="1072" w:bottom="1440" w:left="1395" w:header="709" w:footer="709" w:gutter="0"/>
          <w:cols w:space="708"/>
          <w:docGrid w:linePitch="360"/>
        </w:sectPr>
      </w:pPr>
    </w:p>
    <w:p w14:paraId="72615069" w14:textId="77777777" w:rsidR="00183149" w:rsidRPr="00F0072F" w:rsidRDefault="00183149" w:rsidP="00F0072F">
      <w:pPr>
        <w:shd w:val="clear" w:color="auto" w:fill="FFFFFF"/>
        <w:spacing w:after="0"/>
        <w:rPr>
          <w:rFonts w:ascii="Calibri" w:hAnsi="Calibri"/>
          <w:b/>
          <w:sz w:val="22"/>
          <w:szCs w:val="22"/>
        </w:rPr>
      </w:pPr>
      <w:r w:rsidRPr="00F0072F">
        <w:rPr>
          <w:rFonts w:ascii="Calibri" w:hAnsi="Calibri"/>
          <w:b/>
          <w:sz w:val="22"/>
          <w:szCs w:val="22"/>
        </w:rPr>
        <w:lastRenderedPageBreak/>
        <w:t>Areas of Practice</w:t>
      </w:r>
      <w:r w:rsidR="0082362D" w:rsidRPr="00F0072F">
        <w:rPr>
          <w:rFonts w:ascii="Calibri" w:hAnsi="Calibri"/>
          <w:b/>
          <w:sz w:val="22"/>
          <w:szCs w:val="22"/>
        </w:rPr>
        <w:t xml:space="preserve"> (AP)</w:t>
      </w:r>
    </w:p>
    <w:tbl>
      <w:tblPr>
        <w:tblStyle w:val="TableGrid"/>
        <w:tblW w:w="14688" w:type="dxa"/>
        <w:shd w:val="clear" w:color="auto" w:fill="E1EEE8" w:themeFill="accent6" w:themeFillTint="33"/>
        <w:tblLook w:val="04A0" w:firstRow="1" w:lastRow="0" w:firstColumn="1" w:lastColumn="0" w:noHBand="0" w:noVBand="1"/>
      </w:tblPr>
      <w:tblGrid>
        <w:gridCol w:w="2628"/>
        <w:gridCol w:w="12060"/>
      </w:tblGrid>
      <w:tr w:rsidR="00207ECF" w:rsidRPr="00E71745" w14:paraId="5C38A058" w14:textId="77777777" w:rsidTr="00207ECF">
        <w:trPr>
          <w:trHeight w:val="1718"/>
        </w:trPr>
        <w:tc>
          <w:tcPr>
            <w:tcW w:w="2628" w:type="dxa"/>
            <w:shd w:val="clear" w:color="auto" w:fill="E1EEE8" w:themeFill="accent6" w:themeFillTint="33"/>
          </w:tcPr>
          <w:p w14:paraId="1A56CBC0" w14:textId="77777777" w:rsidR="006A294A" w:rsidRPr="00E71745" w:rsidRDefault="006A294A" w:rsidP="00207ECF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E71745">
              <w:rPr>
                <w:rFonts w:ascii="Calibri" w:hAnsi="Calibri" w:cstheme="minorBidi"/>
                <w:b/>
                <w:bCs/>
                <w:color w:val="002060"/>
                <w:kern w:val="24"/>
                <w:sz w:val="22"/>
                <w:szCs w:val="22"/>
              </w:rPr>
              <w:t>A</w:t>
            </w:r>
            <w:r w:rsidR="0082362D" w:rsidRPr="00E71745">
              <w:rPr>
                <w:rFonts w:ascii="Calibri" w:hAnsi="Calibri" w:cstheme="minorBidi"/>
                <w:b/>
                <w:bCs/>
                <w:color w:val="002060"/>
                <w:kern w:val="24"/>
                <w:sz w:val="22"/>
                <w:szCs w:val="22"/>
              </w:rPr>
              <w:t>P</w:t>
            </w:r>
            <w:r w:rsidRPr="00E71745">
              <w:rPr>
                <w:rFonts w:ascii="Calibri" w:hAnsi="Calibri" w:cstheme="minorBidi"/>
                <w:b/>
                <w:bCs/>
                <w:color w:val="002060"/>
                <w:kern w:val="24"/>
                <w:sz w:val="22"/>
                <w:szCs w:val="22"/>
              </w:rPr>
              <w:t>1. The Psychology of Selection and Assessment</w:t>
            </w:r>
          </w:p>
          <w:p w14:paraId="0ED3451E" w14:textId="77777777" w:rsidR="006A294A" w:rsidRPr="00E71745" w:rsidRDefault="006A294A" w:rsidP="00207ECF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 w:cstheme="minorBidi"/>
                <w:b/>
                <w:bCs/>
                <w:color w:val="002060"/>
                <w:kern w:val="24"/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E1EEE8" w:themeFill="accent6" w:themeFillTint="33"/>
          </w:tcPr>
          <w:p w14:paraId="5A0F447F" w14:textId="77777777" w:rsidR="006A294A" w:rsidRPr="00E71745" w:rsidRDefault="006A294A" w:rsidP="000D7730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Understanding role requirements (e.g. job analysis, competency frameworks and future proofing them);</w:t>
            </w:r>
          </w:p>
          <w:p w14:paraId="16C3A99C" w14:textId="77777777" w:rsidR="006A294A" w:rsidRPr="00E71745" w:rsidRDefault="006A294A" w:rsidP="000D7730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Applicant attraction (e.g. advertisement design linked to role requirements, realistic job previews);</w:t>
            </w:r>
          </w:p>
          <w:p w14:paraId="6B4E879B" w14:textId="77777777" w:rsidR="006A294A" w:rsidRPr="00E71745" w:rsidRDefault="006A294A" w:rsidP="000D7730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Assessment tools for selection (e.g. psychometric test, role play, interviews, video interviewing);</w:t>
            </w:r>
          </w:p>
          <w:p w14:paraId="3EB53F84" w14:textId="77777777" w:rsidR="006A294A" w:rsidRPr="00E71745" w:rsidRDefault="006A294A" w:rsidP="000D7730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Assessor training (e.g. ORCE methodology including unconscious bias);</w:t>
            </w:r>
          </w:p>
          <w:p w14:paraId="4A528EAF" w14:textId="77777777" w:rsidR="006A294A" w:rsidRPr="00E71745" w:rsidRDefault="006A294A" w:rsidP="000D7730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44"/>
                <w:tab w:val="left" w:pos="8807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Knowledge, critique and application of latest tools and techniques (e.g. Game based assessment, virtual reality, biometric profiling).</w:t>
            </w:r>
          </w:p>
        </w:tc>
      </w:tr>
      <w:tr w:rsidR="00207ECF" w:rsidRPr="00E71745" w14:paraId="001CC087" w14:textId="77777777" w:rsidTr="00207ECF">
        <w:tc>
          <w:tcPr>
            <w:tcW w:w="2628" w:type="dxa"/>
            <w:shd w:val="clear" w:color="auto" w:fill="E1EEE8" w:themeFill="accent6" w:themeFillTint="33"/>
          </w:tcPr>
          <w:p w14:paraId="036C48D5" w14:textId="77777777" w:rsidR="006A294A" w:rsidRPr="00E71745" w:rsidRDefault="006A294A" w:rsidP="00207ECF">
            <w:pPr>
              <w:jc w:val="left"/>
              <w:rPr>
                <w:rFonts w:ascii="Calibri" w:eastAsia="Times New Roman" w:hAnsi="Calibri"/>
                <w:b/>
                <w:color w:val="002060"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bCs/>
                <w:color w:val="002060"/>
                <w:sz w:val="22"/>
                <w:szCs w:val="22"/>
              </w:rPr>
              <w:t>A</w:t>
            </w:r>
            <w:r w:rsidR="0082362D" w:rsidRPr="00E71745">
              <w:rPr>
                <w:rFonts w:ascii="Calibri" w:eastAsia="Times New Roman" w:hAnsi="Calibri"/>
                <w:b/>
                <w:bCs/>
                <w:color w:val="002060"/>
                <w:sz w:val="22"/>
                <w:szCs w:val="22"/>
              </w:rPr>
              <w:t>P</w:t>
            </w:r>
            <w:r w:rsidRPr="00E71745">
              <w:rPr>
                <w:rFonts w:ascii="Calibri" w:eastAsia="Times New Roman" w:hAnsi="Calibri"/>
                <w:b/>
                <w:bCs/>
                <w:color w:val="002060"/>
                <w:sz w:val="22"/>
                <w:szCs w:val="22"/>
              </w:rPr>
              <w:t>2. Strategy and Organisational Effectiveness</w:t>
            </w:r>
          </w:p>
          <w:p w14:paraId="6C32C654" w14:textId="77777777" w:rsidR="006A294A" w:rsidRPr="00E71745" w:rsidRDefault="006A294A" w:rsidP="00207ECF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 w:cstheme="minorBidi"/>
                <w:b/>
                <w:bCs/>
                <w:color w:val="002060"/>
                <w:kern w:val="24"/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E1EEE8" w:themeFill="accent6" w:themeFillTint="33"/>
          </w:tcPr>
          <w:p w14:paraId="72EF7222" w14:textId="77777777" w:rsidR="006A294A" w:rsidRPr="00E71745" w:rsidRDefault="006A294A" w:rsidP="000D7730">
            <w:pPr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sz w:val="22"/>
                <w:szCs w:val="22"/>
              </w:rPr>
              <w:t xml:space="preserve">The psychology of entrepreneurship and intrapreneurship; </w:t>
            </w:r>
          </w:p>
          <w:p w14:paraId="66FA78A9" w14:textId="77777777" w:rsidR="006A294A" w:rsidRPr="00E71745" w:rsidRDefault="006A294A" w:rsidP="000D7730">
            <w:pPr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sz w:val="22"/>
                <w:szCs w:val="22"/>
              </w:rPr>
              <w:t xml:space="preserve">Leadership; </w:t>
            </w:r>
          </w:p>
          <w:p w14:paraId="31F3E468" w14:textId="331A679E" w:rsidR="006A294A" w:rsidRPr="00E71745" w:rsidRDefault="006A294A" w:rsidP="000D7730">
            <w:pPr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sz w:val="22"/>
                <w:szCs w:val="22"/>
              </w:rPr>
              <w:t xml:space="preserve">Organisational people strategy (e.g. for selection / development, including the use of big </w:t>
            </w:r>
            <w:r w:rsidRPr="00156330">
              <w:rPr>
                <w:rFonts w:ascii="Calibri" w:eastAsia="Times New Roman" w:hAnsi="Calibri"/>
                <w:b/>
                <w:sz w:val="22"/>
                <w:szCs w:val="22"/>
              </w:rPr>
              <w:t>data t</w:t>
            </w:r>
            <w:r w:rsidR="00156330" w:rsidRPr="00156330">
              <w:rPr>
                <w:rFonts w:ascii="Calibri" w:eastAsia="Times New Roman" w:hAnsi="Calibri"/>
                <w:b/>
                <w:sz w:val="22"/>
                <w:szCs w:val="22"/>
              </w:rPr>
              <w:t xml:space="preserve">o </w:t>
            </w:r>
            <w:r w:rsidRPr="00156330">
              <w:rPr>
                <w:rFonts w:ascii="Calibri" w:eastAsia="Times New Roman" w:hAnsi="Calibri"/>
                <w:b/>
                <w:sz w:val="22"/>
                <w:szCs w:val="22"/>
              </w:rPr>
              <w:t>inform</w:t>
            </w:r>
            <w:r w:rsidRPr="00E71745">
              <w:rPr>
                <w:rFonts w:ascii="Calibri" w:eastAsia="Times New Roman" w:hAnsi="Calibri"/>
                <w:b/>
                <w:sz w:val="22"/>
                <w:szCs w:val="22"/>
              </w:rPr>
              <w:t xml:space="preserve"> bus psych decisions);</w:t>
            </w:r>
          </w:p>
          <w:p w14:paraId="748E2AAB" w14:textId="77777777" w:rsidR="006A294A" w:rsidRPr="00E71745" w:rsidRDefault="006A294A" w:rsidP="000D7730">
            <w:pPr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sz w:val="22"/>
                <w:szCs w:val="22"/>
              </w:rPr>
              <w:t>Change management (e.g. communications, support and involvement during change, attitude change, mergers and acquisitions, whole systems change);</w:t>
            </w:r>
          </w:p>
          <w:p w14:paraId="0D07C781" w14:textId="77777777" w:rsidR="006A294A" w:rsidRPr="00E71745" w:rsidRDefault="006A294A" w:rsidP="000D7730">
            <w:pPr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sz w:val="22"/>
                <w:szCs w:val="22"/>
              </w:rPr>
              <w:t>Team and group and inter-team behaviour (e.g. understanding, developing, utilising);</w:t>
            </w:r>
          </w:p>
          <w:p w14:paraId="7E7D4A32" w14:textId="77777777" w:rsidR="006A294A" w:rsidRPr="00E71745" w:rsidRDefault="006A294A" w:rsidP="000D7730">
            <w:pPr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sz w:val="22"/>
                <w:szCs w:val="22"/>
              </w:rPr>
              <w:t>Creativity and innovation (e.g. conditions for, maximising, increasing competitiveness);</w:t>
            </w:r>
          </w:p>
          <w:p w14:paraId="2794520F" w14:textId="77777777" w:rsidR="006A294A" w:rsidRPr="00E71745" w:rsidRDefault="006A294A" w:rsidP="000D77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sz w:val="22"/>
                <w:szCs w:val="22"/>
              </w:rPr>
              <w:t>Organisational values.</w:t>
            </w:r>
          </w:p>
        </w:tc>
      </w:tr>
      <w:tr w:rsidR="00207ECF" w:rsidRPr="00E71745" w14:paraId="31AAC314" w14:textId="77777777" w:rsidTr="00207ECF">
        <w:tc>
          <w:tcPr>
            <w:tcW w:w="2628" w:type="dxa"/>
            <w:shd w:val="clear" w:color="auto" w:fill="E1EEE8" w:themeFill="accent6" w:themeFillTint="33"/>
          </w:tcPr>
          <w:p w14:paraId="6A129B8F" w14:textId="77777777" w:rsidR="006A294A" w:rsidRPr="00E71745" w:rsidRDefault="006A294A" w:rsidP="00207ECF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E71745">
              <w:rPr>
                <w:rFonts w:ascii="Calibri" w:hAnsi="Calibri" w:cstheme="minorBidi"/>
                <w:b/>
                <w:bCs/>
                <w:color w:val="002060"/>
                <w:kern w:val="24"/>
                <w:sz w:val="22"/>
                <w:szCs w:val="22"/>
              </w:rPr>
              <w:t>A</w:t>
            </w:r>
            <w:r w:rsidR="0082362D" w:rsidRPr="00E71745">
              <w:rPr>
                <w:rFonts w:ascii="Calibri" w:hAnsi="Calibri" w:cstheme="minorBidi"/>
                <w:b/>
                <w:bCs/>
                <w:color w:val="002060"/>
                <w:kern w:val="24"/>
                <w:sz w:val="22"/>
                <w:szCs w:val="22"/>
              </w:rPr>
              <w:t>P</w:t>
            </w:r>
            <w:r w:rsidRPr="00E71745">
              <w:rPr>
                <w:rFonts w:ascii="Calibri" w:hAnsi="Calibri" w:cstheme="minorBidi"/>
                <w:b/>
                <w:bCs/>
                <w:color w:val="002060"/>
                <w:kern w:val="24"/>
                <w:sz w:val="22"/>
                <w:szCs w:val="22"/>
              </w:rPr>
              <w:t>3. The Psychology of Learning and Development</w:t>
            </w:r>
          </w:p>
          <w:p w14:paraId="66E6B6B5" w14:textId="77777777" w:rsidR="006A294A" w:rsidRPr="00E71745" w:rsidRDefault="006A294A" w:rsidP="00207ECF">
            <w:pPr>
              <w:pStyle w:val="ListParagraph"/>
              <w:ind w:left="244"/>
              <w:jc w:val="lef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E1EEE8" w:themeFill="accent6" w:themeFillTint="33"/>
          </w:tcPr>
          <w:p w14:paraId="3BFC2C59" w14:textId="77777777" w:rsidR="006A294A" w:rsidRPr="00E71745" w:rsidRDefault="006A294A" w:rsidP="000D77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Assessment tools for development needs and progression;</w:t>
            </w:r>
          </w:p>
          <w:p w14:paraId="543E3011" w14:textId="77777777" w:rsidR="006A294A" w:rsidRPr="00E71745" w:rsidRDefault="006A294A" w:rsidP="000D77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Learning and Development interventions (upskilling, training, career development, use of latest and emerging technologies and learning approaches);  </w:t>
            </w:r>
          </w:p>
          <w:p w14:paraId="70C6DEEE" w14:textId="77777777" w:rsidR="006A294A" w:rsidRPr="00E71745" w:rsidRDefault="006A294A" w:rsidP="000D77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Coaching;</w:t>
            </w:r>
          </w:p>
          <w:p w14:paraId="186339BD" w14:textId="77777777" w:rsidR="006A294A" w:rsidRPr="00E71745" w:rsidRDefault="006A294A" w:rsidP="000D77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Performance appraisal, feedback and subsequent management and improvement;</w:t>
            </w:r>
          </w:p>
        </w:tc>
      </w:tr>
      <w:tr w:rsidR="00207ECF" w:rsidRPr="00E71745" w14:paraId="69F10751" w14:textId="77777777" w:rsidTr="00207ECF">
        <w:tc>
          <w:tcPr>
            <w:tcW w:w="2628" w:type="dxa"/>
            <w:shd w:val="clear" w:color="auto" w:fill="E1EEE8" w:themeFill="accent6" w:themeFillTint="33"/>
          </w:tcPr>
          <w:p w14:paraId="7F0AB1AD" w14:textId="77777777" w:rsidR="006A294A" w:rsidRPr="00E71745" w:rsidRDefault="006A294A" w:rsidP="00207ECF">
            <w:pPr>
              <w:jc w:val="left"/>
              <w:rPr>
                <w:rFonts w:ascii="Calibri" w:eastAsia="Times New Roman" w:hAnsi="Calibri"/>
                <w:b/>
                <w:color w:val="002060"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bCs/>
                <w:color w:val="002060"/>
                <w:sz w:val="22"/>
                <w:szCs w:val="22"/>
              </w:rPr>
              <w:t>A</w:t>
            </w:r>
            <w:r w:rsidR="0082362D" w:rsidRPr="00E71745">
              <w:rPr>
                <w:rFonts w:ascii="Calibri" w:eastAsia="Times New Roman" w:hAnsi="Calibri"/>
                <w:b/>
                <w:bCs/>
                <w:color w:val="002060"/>
                <w:sz w:val="22"/>
                <w:szCs w:val="22"/>
              </w:rPr>
              <w:t>P</w:t>
            </w:r>
            <w:r w:rsidRPr="00E71745">
              <w:rPr>
                <w:rFonts w:ascii="Calibri" w:eastAsia="Times New Roman" w:hAnsi="Calibri"/>
                <w:b/>
                <w:bCs/>
                <w:color w:val="002060"/>
                <w:sz w:val="22"/>
                <w:szCs w:val="22"/>
              </w:rPr>
              <w:t>4. Behavioural Science</w:t>
            </w:r>
          </w:p>
          <w:p w14:paraId="584F2AC3" w14:textId="77777777" w:rsidR="006A294A" w:rsidRPr="00E71745" w:rsidRDefault="006A294A" w:rsidP="00207ECF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 w:cstheme="minorBidi"/>
                <w:b/>
                <w:bCs/>
                <w:color w:val="002060"/>
                <w:kern w:val="24"/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E1EEE8" w:themeFill="accent6" w:themeFillTint="33"/>
          </w:tcPr>
          <w:p w14:paraId="702870D9" w14:textId="77777777" w:rsidR="006A294A" w:rsidRPr="00E71745" w:rsidRDefault="006A294A" w:rsidP="000D7730">
            <w:pPr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sz w:val="22"/>
                <w:szCs w:val="22"/>
              </w:rPr>
              <w:t>Understanding of human decision making (e.g. risk versus reward, probability estimate);</w:t>
            </w:r>
          </w:p>
          <w:p w14:paraId="5A7E3841" w14:textId="77777777" w:rsidR="006A294A" w:rsidRPr="00E71745" w:rsidRDefault="006A294A" w:rsidP="000D7730">
            <w:pPr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sz w:val="22"/>
                <w:szCs w:val="22"/>
              </w:rPr>
              <w:t>Behavioural Economics (e.g. marketing using psychological principles);</w:t>
            </w:r>
          </w:p>
          <w:p w14:paraId="37410688" w14:textId="77777777" w:rsidR="006A294A" w:rsidRPr="00E71745" w:rsidRDefault="006A294A" w:rsidP="000D7730">
            <w:pPr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sz w:val="22"/>
                <w:szCs w:val="22"/>
              </w:rPr>
              <w:t>Behavioural Change (e.g. negotiating / influencing / persuading attitude and behaviour change, organisational politics and power, negotiating);</w:t>
            </w:r>
          </w:p>
          <w:p w14:paraId="54A45EFB" w14:textId="77777777" w:rsidR="006A294A" w:rsidRPr="00E71745" w:rsidRDefault="006A294A" w:rsidP="000D7730">
            <w:pPr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sz w:val="22"/>
                <w:szCs w:val="22"/>
              </w:rPr>
              <w:t>Consumer Psychology (e.g. influencing potential customers’ behaviour, understanding the behaviour of crowds);</w:t>
            </w:r>
          </w:p>
          <w:p w14:paraId="40DC9947" w14:textId="77777777" w:rsidR="006A294A" w:rsidRPr="00E71745" w:rsidRDefault="006A294A" w:rsidP="000D77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</w:pPr>
            <w:r w:rsidRPr="00E71745">
              <w:rPr>
                <w:rFonts w:ascii="Calibri" w:eastAsia="Times New Roman" w:hAnsi="Calibri"/>
                <w:b/>
                <w:sz w:val="22"/>
                <w:szCs w:val="22"/>
              </w:rPr>
              <w:t>Conflict Management.</w:t>
            </w:r>
          </w:p>
        </w:tc>
      </w:tr>
      <w:tr w:rsidR="00207ECF" w:rsidRPr="00E71745" w14:paraId="3DB501FE" w14:textId="77777777" w:rsidTr="00207ECF">
        <w:tc>
          <w:tcPr>
            <w:tcW w:w="2628" w:type="dxa"/>
            <w:shd w:val="clear" w:color="auto" w:fill="E1EEE8" w:themeFill="accent6" w:themeFillTint="33"/>
          </w:tcPr>
          <w:p w14:paraId="5EB2960D" w14:textId="77777777" w:rsidR="006A294A" w:rsidRPr="00E71745" w:rsidRDefault="006A294A" w:rsidP="00207ECF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</w:pPr>
            <w:r w:rsidRPr="00E71745">
              <w:rPr>
                <w:rFonts w:ascii="Calibri" w:hAnsi="Calibri" w:cstheme="minorBidi"/>
                <w:b/>
                <w:bCs/>
                <w:color w:val="002060"/>
                <w:kern w:val="24"/>
                <w:sz w:val="22"/>
                <w:szCs w:val="22"/>
              </w:rPr>
              <w:t>A</w:t>
            </w:r>
            <w:r w:rsidR="0082362D" w:rsidRPr="00E71745">
              <w:rPr>
                <w:rFonts w:ascii="Calibri" w:hAnsi="Calibri" w:cstheme="minorBidi"/>
                <w:b/>
                <w:bCs/>
                <w:color w:val="002060"/>
                <w:kern w:val="24"/>
                <w:sz w:val="22"/>
                <w:szCs w:val="22"/>
              </w:rPr>
              <w:t>P</w:t>
            </w:r>
            <w:r w:rsidRPr="00E71745">
              <w:rPr>
                <w:rFonts w:ascii="Calibri" w:hAnsi="Calibri" w:cstheme="minorBidi"/>
                <w:b/>
                <w:bCs/>
                <w:color w:val="002060"/>
                <w:kern w:val="24"/>
                <w:sz w:val="22"/>
                <w:szCs w:val="22"/>
              </w:rPr>
              <w:t>5. Human motivation and workplace well-being</w:t>
            </w:r>
          </w:p>
          <w:p w14:paraId="04335295" w14:textId="77777777" w:rsidR="006A294A" w:rsidRPr="00E71745" w:rsidRDefault="006A294A" w:rsidP="00207ECF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 w:cstheme="minorBidi"/>
                <w:b/>
                <w:bCs/>
                <w:color w:val="002060"/>
                <w:kern w:val="24"/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E1EEE8" w:themeFill="accent6" w:themeFillTint="33"/>
          </w:tcPr>
          <w:p w14:paraId="3FF3DA26" w14:textId="77777777" w:rsidR="006A294A" w:rsidRPr="00E71745" w:rsidRDefault="006A294A" w:rsidP="000D77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Occupational stress;</w:t>
            </w:r>
          </w:p>
          <w:p w14:paraId="0904AA3E" w14:textId="77777777" w:rsidR="006A294A" w:rsidRPr="00E71745" w:rsidRDefault="006A294A" w:rsidP="000D77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Motivation at work;</w:t>
            </w:r>
          </w:p>
          <w:p w14:paraId="1303B61D" w14:textId="77777777" w:rsidR="006A294A" w:rsidRPr="00E71745" w:rsidRDefault="006A294A" w:rsidP="000D77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Workplace welfare, health and safety;</w:t>
            </w:r>
          </w:p>
          <w:p w14:paraId="106E22BF" w14:textId="77777777" w:rsidR="006A294A" w:rsidRPr="00E71745" w:rsidRDefault="006A294A" w:rsidP="000D77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Workplace design and ergonomics;</w:t>
            </w:r>
          </w:p>
          <w:p w14:paraId="6C37B34E" w14:textId="77777777" w:rsidR="006A294A" w:rsidRPr="00E71745" w:rsidRDefault="006A294A" w:rsidP="000D77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Organisational climate and culture;</w:t>
            </w:r>
          </w:p>
          <w:p w14:paraId="2FE6A0D6" w14:textId="77777777" w:rsidR="006A294A" w:rsidRPr="00E71745" w:rsidRDefault="006A294A" w:rsidP="000D77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44"/>
              </w:tabs>
              <w:ind w:left="244" w:hanging="122"/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</w:pPr>
            <w:r w:rsidRPr="00E71745">
              <w:rPr>
                <w:rFonts w:ascii="Calibri" w:hAnsi="Calibri"/>
                <w:b/>
                <w:color w:val="000000" w:themeColor="text1"/>
                <w:kern w:val="24"/>
                <w:sz w:val="22"/>
                <w:szCs w:val="22"/>
              </w:rPr>
              <w:t>Engagement and retention</w:t>
            </w:r>
          </w:p>
        </w:tc>
      </w:tr>
    </w:tbl>
    <w:p w14:paraId="641A355A" w14:textId="77777777" w:rsidR="00183149" w:rsidRPr="00E71745" w:rsidRDefault="00183149" w:rsidP="001C0525">
      <w:pPr>
        <w:rPr>
          <w:rFonts w:ascii="Calibri" w:eastAsia="Times New Roman" w:hAnsi="Calibri"/>
          <w:sz w:val="22"/>
          <w:szCs w:val="22"/>
        </w:rPr>
        <w:sectPr w:rsidR="00183149" w:rsidRPr="00E71745" w:rsidSect="00F07EFC">
          <w:headerReference w:type="default" r:id="rId13"/>
          <w:pgSz w:w="16820" w:h="11900" w:orient="landscape"/>
          <w:pgMar w:top="1072" w:right="1440" w:bottom="1395" w:left="1440" w:header="709" w:footer="709" w:gutter="0"/>
          <w:cols w:space="708"/>
          <w:docGrid w:linePitch="360"/>
        </w:sectPr>
      </w:pPr>
    </w:p>
    <w:p w14:paraId="5C7DB3DB" w14:textId="77777777" w:rsidR="00160CCA" w:rsidRPr="00F0072F" w:rsidRDefault="00F0072F" w:rsidP="00F0072F">
      <w:pPr>
        <w:keepNext/>
        <w:shd w:val="clear" w:color="auto" w:fill="FFFFFF"/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Consulting Cycle (CC)</w:t>
      </w:r>
    </w:p>
    <w:tbl>
      <w:tblPr>
        <w:tblStyle w:val="TableGrid"/>
        <w:tblW w:w="0" w:type="auto"/>
        <w:shd w:val="clear" w:color="auto" w:fill="E1EEE8" w:themeFill="accent6" w:themeFillTint="33"/>
        <w:tblLook w:val="04A0" w:firstRow="1" w:lastRow="0" w:firstColumn="1" w:lastColumn="0" w:noHBand="0" w:noVBand="1"/>
      </w:tblPr>
      <w:tblGrid>
        <w:gridCol w:w="3227"/>
        <w:gridCol w:w="5386"/>
      </w:tblGrid>
      <w:tr w:rsidR="00F0072F" w:rsidRPr="00E71745" w14:paraId="739DA5EB" w14:textId="77777777" w:rsidTr="00B46E50">
        <w:tc>
          <w:tcPr>
            <w:tcW w:w="3227" w:type="dxa"/>
            <w:shd w:val="clear" w:color="auto" w:fill="E1EEE8" w:themeFill="accent6" w:themeFillTint="33"/>
          </w:tcPr>
          <w:p w14:paraId="5D69C38E" w14:textId="77777777" w:rsidR="00F0072F" w:rsidRPr="00E71745" w:rsidRDefault="00F0072F" w:rsidP="00F0072F">
            <w:pPr>
              <w:keepNext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CC</w:t>
            </w: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 xml:space="preserve">1: 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>Advise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3D80071D" w14:textId="7863D39A" w:rsidR="00F0072F" w:rsidRPr="00E71745" w:rsidRDefault="00F0072F" w:rsidP="00F0072F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>As</w:t>
            </w:r>
            <w:r w:rsidRPr="00E7174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 xml:space="preserve"> independent professionals who can be trusted to offer an unbiased, scientifically credible perspective, practitioners can advise on a wide range of people issues at work – from careers to large scale organisational change</w:t>
            </w:r>
            <w:r w:rsidR="00D416F3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>;</w:t>
            </w:r>
          </w:p>
        </w:tc>
      </w:tr>
      <w:tr w:rsidR="00F0072F" w:rsidRPr="00E71745" w14:paraId="6209BEE1" w14:textId="77777777" w:rsidTr="00B46E50">
        <w:tc>
          <w:tcPr>
            <w:tcW w:w="3227" w:type="dxa"/>
            <w:shd w:val="clear" w:color="auto" w:fill="E1EEE8" w:themeFill="accent6" w:themeFillTint="33"/>
          </w:tcPr>
          <w:p w14:paraId="01F32608" w14:textId="77777777" w:rsidR="00F0072F" w:rsidRPr="00E71745" w:rsidRDefault="00F0072F" w:rsidP="00E13636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CC2: Diagnose</w:t>
            </w: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6806A58B" w14:textId="7F5EF181" w:rsidR="00F0072F" w:rsidRPr="00E71745" w:rsidRDefault="00F0072F" w:rsidP="00D416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>H</w:t>
            </w:r>
            <w:r w:rsidRPr="00E7174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>elping organisations to better understand issues and challenges (e.g. high turnover and low engagement), using social scientific research methods to investigate human behaviour at work</w:t>
            </w:r>
            <w:r w:rsidR="00D416F3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F0072F" w:rsidRPr="00E71745" w14:paraId="4BAB6A14" w14:textId="77777777" w:rsidTr="00B46E50">
        <w:tc>
          <w:tcPr>
            <w:tcW w:w="3227" w:type="dxa"/>
            <w:shd w:val="clear" w:color="auto" w:fill="E1EEE8" w:themeFill="accent6" w:themeFillTint="33"/>
          </w:tcPr>
          <w:p w14:paraId="2AECB879" w14:textId="77777777" w:rsidR="00F0072F" w:rsidRPr="00E71745" w:rsidRDefault="00F0072F" w:rsidP="00E13636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CC3: Design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566DC1AA" w14:textId="002E1845" w:rsidR="00F0072F" w:rsidRPr="00E71745" w:rsidRDefault="00F0072F" w:rsidP="00D416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>Cr</w:t>
            </w:r>
            <w:r w:rsidRPr="00E7174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>eating solutions to organisati</w:t>
            </w:r>
            <w:r w:rsidR="00156330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 xml:space="preserve">onal challenges (e.g. </w:t>
            </w:r>
            <w:r w:rsidR="00156330" w:rsidRPr="00156330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>designing</w:t>
            </w:r>
            <w:r w:rsidRPr="00156330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 xml:space="preserve"> psychometric tools or</w:t>
            </w:r>
            <w:r w:rsidRPr="00E7174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 xml:space="preserve"> assessment exercises to improve employee selection)</w:t>
            </w:r>
            <w:r w:rsidR="00D416F3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F0072F" w:rsidRPr="00E71745" w14:paraId="1BA9B4F3" w14:textId="77777777" w:rsidTr="00B46E50">
        <w:trPr>
          <w:trHeight w:val="521"/>
        </w:trPr>
        <w:tc>
          <w:tcPr>
            <w:tcW w:w="3227" w:type="dxa"/>
            <w:shd w:val="clear" w:color="auto" w:fill="E1EEE8" w:themeFill="accent6" w:themeFillTint="33"/>
          </w:tcPr>
          <w:p w14:paraId="0A115A82" w14:textId="77777777" w:rsidR="00F0072F" w:rsidRPr="00E71745" w:rsidRDefault="00F0072F" w:rsidP="00E13636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CC4: Implement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56C9ED84" w14:textId="61F59B5A" w:rsidR="00F0072F" w:rsidRPr="00E71745" w:rsidRDefault="00F0072F" w:rsidP="00D416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>I</w:t>
            </w:r>
            <w:r w:rsidRPr="00E7174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>mplementing solutions to organisational problems through facilitation rather than by taking ownership of the problem for the client</w:t>
            </w:r>
            <w:r w:rsidR="00D416F3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F0072F" w:rsidRPr="00E71745" w14:paraId="727D09BF" w14:textId="77777777" w:rsidTr="00B46E50">
        <w:trPr>
          <w:trHeight w:val="350"/>
        </w:trPr>
        <w:tc>
          <w:tcPr>
            <w:tcW w:w="3227" w:type="dxa"/>
            <w:shd w:val="clear" w:color="auto" w:fill="E1EEE8" w:themeFill="accent6" w:themeFillTint="33"/>
          </w:tcPr>
          <w:p w14:paraId="588F9981" w14:textId="77777777" w:rsidR="00F0072F" w:rsidRPr="00E71745" w:rsidRDefault="00F0072F" w:rsidP="00E13636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CC5: Evaluate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1800D1CB" w14:textId="77777777" w:rsidR="00F0072F" w:rsidRPr="00E71745" w:rsidRDefault="00F0072F" w:rsidP="00E136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 xml:space="preserve">Demonstrating </w:t>
            </w:r>
            <w:r w:rsidRPr="00E7174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en-GB"/>
              </w:rPr>
              <w:t>evidence of the individual and organisational benefits of interventions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41EBDCA6" w14:textId="77777777" w:rsidR="00160CCA" w:rsidRDefault="00160CCA" w:rsidP="00F07EFC">
      <w:pPr>
        <w:shd w:val="clear" w:color="auto" w:fill="FFFFFF"/>
        <w:spacing w:after="0"/>
        <w:rPr>
          <w:rFonts w:ascii="Calibri" w:hAnsi="Calibri"/>
          <w:b/>
          <w:sz w:val="22"/>
          <w:szCs w:val="22"/>
        </w:rPr>
      </w:pPr>
    </w:p>
    <w:p w14:paraId="107C9450" w14:textId="77777777" w:rsidR="002D16B1" w:rsidRPr="00E71745" w:rsidRDefault="0000400E" w:rsidP="00F07EFC">
      <w:pPr>
        <w:shd w:val="clear" w:color="auto" w:fill="FFFFFF"/>
        <w:spacing w:after="0"/>
        <w:rPr>
          <w:rFonts w:ascii="Calibri" w:hAnsi="Calibri"/>
          <w:b/>
          <w:sz w:val="22"/>
          <w:szCs w:val="22"/>
        </w:rPr>
      </w:pPr>
      <w:r w:rsidRPr="0000400E">
        <w:rPr>
          <w:rFonts w:ascii="Calibri" w:hAnsi="Calibri"/>
          <w:b/>
          <w:sz w:val="22"/>
          <w:szCs w:val="22"/>
        </w:rPr>
        <w:t>Professional Business Practice (PB)</w:t>
      </w:r>
    </w:p>
    <w:tbl>
      <w:tblPr>
        <w:tblStyle w:val="TableGrid"/>
        <w:tblW w:w="0" w:type="auto"/>
        <w:shd w:val="clear" w:color="auto" w:fill="E1EEE8" w:themeFill="accent6" w:themeFillTint="33"/>
        <w:tblLook w:val="04A0" w:firstRow="1" w:lastRow="0" w:firstColumn="1" w:lastColumn="0" w:noHBand="0" w:noVBand="1"/>
      </w:tblPr>
      <w:tblGrid>
        <w:gridCol w:w="3227"/>
        <w:gridCol w:w="5386"/>
      </w:tblGrid>
      <w:tr w:rsidR="00343086" w:rsidRPr="00E71745" w14:paraId="25F5D211" w14:textId="77777777" w:rsidTr="00B46E50">
        <w:tc>
          <w:tcPr>
            <w:tcW w:w="3227" w:type="dxa"/>
            <w:shd w:val="clear" w:color="auto" w:fill="E1EEE8" w:themeFill="accent6" w:themeFillTint="33"/>
          </w:tcPr>
          <w:p w14:paraId="165289E5" w14:textId="77777777" w:rsidR="002D16B1" w:rsidRPr="00E71745" w:rsidRDefault="00C52789" w:rsidP="00802C2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>PB</w:t>
            </w:r>
            <w:r w:rsidR="002D16B1" w:rsidRPr="00E71745">
              <w:rPr>
                <w:rFonts w:ascii="Calibri" w:hAnsi="Calibri"/>
                <w:color w:val="002060"/>
                <w:sz w:val="22"/>
                <w:szCs w:val="22"/>
              </w:rPr>
              <w:t>1: Business or commercial acumen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7780DEF2" w14:textId="41524BF0" w:rsidR="002D16B1" w:rsidRPr="00E71745" w:rsidRDefault="00B64775" w:rsidP="00783676">
            <w:pPr>
              <w:rPr>
                <w:rFonts w:ascii="Calibri" w:hAnsi="Calibri"/>
                <w:sz w:val="22"/>
                <w:szCs w:val="22"/>
              </w:rPr>
            </w:pPr>
            <w:r w:rsidRPr="00E71745">
              <w:rPr>
                <w:rFonts w:ascii="Calibri" w:hAnsi="Calibri"/>
                <w:sz w:val="22"/>
                <w:szCs w:val="22"/>
              </w:rPr>
              <w:t xml:space="preserve">For example, </w:t>
            </w:r>
            <w:r w:rsidR="00783676">
              <w:rPr>
                <w:rFonts w:ascii="Calibri" w:hAnsi="Calibri"/>
                <w:sz w:val="22"/>
                <w:szCs w:val="22"/>
              </w:rPr>
              <w:t xml:space="preserve">P&amp;L/Balance sheets, </w:t>
            </w:r>
            <w:r w:rsidRPr="00E71745">
              <w:rPr>
                <w:rFonts w:ascii="Calibri" w:hAnsi="Calibri"/>
                <w:sz w:val="22"/>
                <w:szCs w:val="22"/>
              </w:rPr>
              <w:t>b</w:t>
            </w:r>
            <w:r w:rsidR="005F2BEE" w:rsidRPr="00E71745">
              <w:rPr>
                <w:rFonts w:ascii="Calibri" w:hAnsi="Calibri"/>
                <w:sz w:val="22"/>
                <w:szCs w:val="22"/>
              </w:rPr>
              <w:t xml:space="preserve">usiness </w:t>
            </w:r>
            <w:r w:rsidR="00783676">
              <w:rPr>
                <w:rFonts w:ascii="Calibri" w:hAnsi="Calibri"/>
                <w:sz w:val="22"/>
                <w:szCs w:val="22"/>
              </w:rPr>
              <w:t>strategy</w:t>
            </w:r>
            <w:r w:rsidR="005F2BEE" w:rsidRPr="00E71745">
              <w:rPr>
                <w:rFonts w:ascii="Calibri" w:hAnsi="Calibri"/>
                <w:sz w:val="22"/>
                <w:szCs w:val="22"/>
              </w:rPr>
              <w:t xml:space="preserve">, return on investment, feasibility studies, creating business </w:t>
            </w:r>
            <w:r w:rsidR="00783676">
              <w:rPr>
                <w:rFonts w:ascii="Calibri" w:hAnsi="Calibri"/>
                <w:sz w:val="22"/>
                <w:szCs w:val="22"/>
              </w:rPr>
              <w:t>cases</w:t>
            </w:r>
            <w:r w:rsidR="005F2BEE" w:rsidRPr="00E71745">
              <w:rPr>
                <w:rFonts w:ascii="Calibri" w:hAnsi="Calibri"/>
                <w:sz w:val="22"/>
                <w:szCs w:val="22"/>
              </w:rPr>
              <w:t>, business impact and sustainability</w:t>
            </w:r>
            <w:r w:rsidR="00D416F3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343086" w:rsidRPr="00E71745" w14:paraId="4B7880E1" w14:textId="77777777" w:rsidTr="00B46E50">
        <w:tc>
          <w:tcPr>
            <w:tcW w:w="3227" w:type="dxa"/>
            <w:shd w:val="clear" w:color="auto" w:fill="E1EEE8" w:themeFill="accent6" w:themeFillTint="33"/>
          </w:tcPr>
          <w:p w14:paraId="62889C3B" w14:textId="77777777" w:rsidR="002D16B1" w:rsidRPr="00E71745" w:rsidRDefault="00C52789" w:rsidP="00802C2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>PB</w:t>
            </w:r>
            <w:r w:rsidR="002D16B1" w:rsidRPr="00E71745">
              <w:rPr>
                <w:rFonts w:ascii="Calibri" w:hAnsi="Calibri"/>
                <w:color w:val="002060"/>
                <w:sz w:val="22"/>
                <w:szCs w:val="22"/>
              </w:rPr>
              <w:t xml:space="preserve">2: Legal 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2DDE7D45" w14:textId="0C9F3CBE" w:rsidR="002D16B1" w:rsidRPr="00E71745" w:rsidRDefault="00B64775" w:rsidP="00D416F3">
            <w:pPr>
              <w:rPr>
                <w:rFonts w:ascii="Calibri" w:hAnsi="Calibri"/>
                <w:sz w:val="22"/>
                <w:szCs w:val="22"/>
              </w:rPr>
            </w:pPr>
            <w:r w:rsidRPr="00E71745">
              <w:rPr>
                <w:rFonts w:ascii="Calibri" w:hAnsi="Calibri"/>
                <w:sz w:val="22"/>
                <w:szCs w:val="22"/>
              </w:rPr>
              <w:t>Forming and running a business, contracting, managing</w:t>
            </w:r>
            <w:r w:rsidR="00D416F3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343086" w:rsidRPr="00E71745" w14:paraId="746CD968" w14:textId="77777777" w:rsidTr="00B46E50">
        <w:tc>
          <w:tcPr>
            <w:tcW w:w="3227" w:type="dxa"/>
            <w:shd w:val="clear" w:color="auto" w:fill="E1EEE8" w:themeFill="accent6" w:themeFillTint="33"/>
          </w:tcPr>
          <w:p w14:paraId="68F51625" w14:textId="77777777" w:rsidR="002D16B1" w:rsidRPr="00E71745" w:rsidRDefault="00C52789" w:rsidP="00802C2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>PB</w:t>
            </w:r>
            <w:r w:rsidR="002D16B1" w:rsidRPr="00E71745">
              <w:rPr>
                <w:rFonts w:ascii="Calibri" w:hAnsi="Calibri"/>
                <w:color w:val="002060"/>
                <w:sz w:val="22"/>
                <w:szCs w:val="22"/>
              </w:rPr>
              <w:t>3: Business Ethics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1D5F848D" w14:textId="583305F7" w:rsidR="002D16B1" w:rsidRPr="00E71745" w:rsidRDefault="00B64775" w:rsidP="00D416F3">
            <w:pPr>
              <w:rPr>
                <w:rFonts w:ascii="Calibri" w:hAnsi="Calibri"/>
                <w:sz w:val="22"/>
                <w:szCs w:val="22"/>
              </w:rPr>
            </w:pPr>
            <w:r w:rsidRPr="00E71745">
              <w:rPr>
                <w:rFonts w:ascii="Calibri" w:hAnsi="Calibri"/>
                <w:sz w:val="22"/>
                <w:szCs w:val="22"/>
              </w:rPr>
              <w:t>Conduct of individuals and organisations. How the right decisions are distinguished</w:t>
            </w:r>
            <w:r w:rsidR="00D416F3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343086" w:rsidRPr="00E71745" w14:paraId="481EBC2F" w14:textId="77777777" w:rsidTr="00B46E50">
        <w:trPr>
          <w:trHeight w:val="521"/>
        </w:trPr>
        <w:tc>
          <w:tcPr>
            <w:tcW w:w="3227" w:type="dxa"/>
            <w:shd w:val="clear" w:color="auto" w:fill="E1EEE8" w:themeFill="accent6" w:themeFillTint="33"/>
          </w:tcPr>
          <w:p w14:paraId="0EDD4FDD" w14:textId="77777777" w:rsidR="002D16B1" w:rsidRPr="00E71745" w:rsidRDefault="002D16B1" w:rsidP="00C52789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>P</w:t>
            </w:r>
            <w:r w:rsidR="00C52789" w:rsidRPr="00E71745">
              <w:rPr>
                <w:rFonts w:ascii="Calibri" w:hAnsi="Calibri"/>
                <w:color w:val="002060"/>
                <w:sz w:val="22"/>
                <w:szCs w:val="22"/>
              </w:rPr>
              <w:t>B</w:t>
            </w: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>4: Diversity and Inclusion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5B4D861C" w14:textId="0C1CF77F" w:rsidR="002D16B1" w:rsidRPr="00E71745" w:rsidRDefault="00B64775" w:rsidP="00802C2E">
            <w:pPr>
              <w:rPr>
                <w:rFonts w:ascii="Calibri" w:hAnsi="Calibri"/>
                <w:sz w:val="22"/>
                <w:szCs w:val="22"/>
              </w:rPr>
            </w:pPr>
            <w:r w:rsidRPr="00E71745">
              <w:rPr>
                <w:rFonts w:ascii="Calibri" w:hAnsi="Calibri"/>
                <w:sz w:val="22"/>
                <w:szCs w:val="22"/>
              </w:rPr>
              <w:t>Empowering people by respecting what makes them different</w:t>
            </w:r>
            <w:r w:rsidR="00D416F3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343086" w:rsidRPr="00E71745" w14:paraId="14374B8B" w14:textId="77777777" w:rsidTr="00B46E50">
        <w:trPr>
          <w:trHeight w:val="350"/>
        </w:trPr>
        <w:tc>
          <w:tcPr>
            <w:tcW w:w="3227" w:type="dxa"/>
            <w:shd w:val="clear" w:color="auto" w:fill="E1EEE8" w:themeFill="accent6" w:themeFillTint="33"/>
          </w:tcPr>
          <w:p w14:paraId="5E263302" w14:textId="77777777" w:rsidR="002D16B1" w:rsidRPr="00E71745" w:rsidRDefault="002D16B1" w:rsidP="00C52789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>P</w:t>
            </w:r>
            <w:r w:rsidR="00C52789" w:rsidRPr="00E71745">
              <w:rPr>
                <w:rFonts w:ascii="Calibri" w:hAnsi="Calibri"/>
                <w:color w:val="002060"/>
                <w:sz w:val="22"/>
                <w:szCs w:val="22"/>
              </w:rPr>
              <w:t>B</w:t>
            </w: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 xml:space="preserve">5: </w:t>
            </w:r>
            <w:r w:rsidR="005F2BEE" w:rsidRPr="00E71745">
              <w:rPr>
                <w:rFonts w:ascii="Calibri" w:hAnsi="Calibri"/>
                <w:color w:val="002060"/>
                <w:sz w:val="22"/>
                <w:szCs w:val="22"/>
              </w:rPr>
              <w:t>Business Development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7A7FCF0E" w14:textId="77777777" w:rsidR="002D16B1" w:rsidRPr="00E71745" w:rsidRDefault="005F2BEE" w:rsidP="00802C2E">
            <w:pPr>
              <w:rPr>
                <w:rFonts w:ascii="Calibri" w:hAnsi="Calibri"/>
                <w:sz w:val="22"/>
                <w:szCs w:val="22"/>
              </w:rPr>
            </w:pPr>
            <w:r w:rsidRPr="00E71745">
              <w:rPr>
                <w:rFonts w:ascii="Calibri" w:hAnsi="Calibri"/>
                <w:sz w:val="22"/>
                <w:szCs w:val="22"/>
              </w:rPr>
              <w:t>A critical consideration of latest developments in the field and being able to critique their appropriateness;</w:t>
            </w:r>
          </w:p>
        </w:tc>
      </w:tr>
      <w:tr w:rsidR="00343086" w:rsidRPr="00E71745" w14:paraId="1524D0E9" w14:textId="77777777" w:rsidTr="00B46E50">
        <w:tc>
          <w:tcPr>
            <w:tcW w:w="3227" w:type="dxa"/>
            <w:shd w:val="clear" w:color="auto" w:fill="E1EEE8" w:themeFill="accent6" w:themeFillTint="33"/>
          </w:tcPr>
          <w:p w14:paraId="2859C5ED" w14:textId="77777777" w:rsidR="002D16B1" w:rsidRPr="00E71745" w:rsidRDefault="00C52789" w:rsidP="00802C2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>PB</w:t>
            </w:r>
            <w:r w:rsidR="005F2BEE" w:rsidRPr="00E71745">
              <w:rPr>
                <w:rFonts w:ascii="Calibri" w:hAnsi="Calibri"/>
                <w:color w:val="002060"/>
                <w:sz w:val="22"/>
                <w:szCs w:val="22"/>
              </w:rPr>
              <w:t xml:space="preserve">6: Evidence driven 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170AD1F1" w14:textId="77777777" w:rsidR="002D16B1" w:rsidRPr="00E71745" w:rsidRDefault="00317B52" w:rsidP="00802C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5F2BEE" w:rsidRPr="00E71745">
              <w:rPr>
                <w:rFonts w:ascii="Calibri" w:hAnsi="Calibri"/>
                <w:sz w:val="22"/>
                <w:szCs w:val="22"/>
              </w:rPr>
              <w:t>romoting the informed application of evidence-based psychology in the world of work and demonstrate its value.</w:t>
            </w:r>
          </w:p>
        </w:tc>
      </w:tr>
    </w:tbl>
    <w:p w14:paraId="406F43A0" w14:textId="77777777" w:rsidR="002D16B1" w:rsidRPr="00E71745" w:rsidRDefault="002D16B1" w:rsidP="002D16B1">
      <w:pPr>
        <w:shd w:val="clear" w:color="auto" w:fill="FFFFFF"/>
        <w:spacing w:after="0"/>
        <w:rPr>
          <w:rFonts w:ascii="Calibri" w:hAnsi="Calibri"/>
          <w:sz w:val="22"/>
          <w:szCs w:val="22"/>
        </w:rPr>
      </w:pPr>
    </w:p>
    <w:p w14:paraId="078227D2" w14:textId="77777777" w:rsidR="00A90276" w:rsidRPr="00E71745" w:rsidRDefault="00A115FC" w:rsidP="00F07EFC">
      <w:pPr>
        <w:shd w:val="clear" w:color="auto" w:fill="FFFFFF"/>
        <w:spacing w:after="0"/>
        <w:ind w:firstLine="245"/>
        <w:rPr>
          <w:rFonts w:ascii="Calibri" w:hAnsi="Calibri"/>
          <w:b/>
          <w:sz w:val="22"/>
          <w:szCs w:val="22"/>
        </w:rPr>
      </w:pPr>
      <w:r w:rsidRPr="00E71745">
        <w:rPr>
          <w:rFonts w:ascii="Calibri" w:hAnsi="Calibri"/>
          <w:b/>
          <w:sz w:val="22"/>
          <w:szCs w:val="22"/>
        </w:rPr>
        <w:t>ABP Values</w:t>
      </w:r>
      <w:r w:rsidR="00343086" w:rsidRPr="00E71745">
        <w:rPr>
          <w:rFonts w:ascii="Calibri" w:hAnsi="Calibri"/>
          <w:b/>
          <w:sz w:val="22"/>
          <w:szCs w:val="22"/>
        </w:rPr>
        <w:t xml:space="preserve"> (V)</w:t>
      </w:r>
    </w:p>
    <w:tbl>
      <w:tblPr>
        <w:tblStyle w:val="TableGrid"/>
        <w:tblW w:w="0" w:type="auto"/>
        <w:shd w:val="clear" w:color="auto" w:fill="E1EEE8" w:themeFill="accent6" w:themeFillTint="33"/>
        <w:tblLook w:val="04A0" w:firstRow="1" w:lastRow="0" w:firstColumn="1" w:lastColumn="0" w:noHBand="0" w:noVBand="1"/>
      </w:tblPr>
      <w:tblGrid>
        <w:gridCol w:w="3227"/>
        <w:gridCol w:w="5386"/>
      </w:tblGrid>
      <w:tr w:rsidR="00EE4022" w:rsidRPr="00E71745" w14:paraId="2058E1E9" w14:textId="77777777" w:rsidTr="00D416F3">
        <w:trPr>
          <w:trHeight w:val="323"/>
        </w:trPr>
        <w:tc>
          <w:tcPr>
            <w:tcW w:w="3227" w:type="dxa"/>
            <w:shd w:val="clear" w:color="auto" w:fill="E1EEE8" w:themeFill="accent6" w:themeFillTint="33"/>
          </w:tcPr>
          <w:p w14:paraId="273E5CD6" w14:textId="77777777" w:rsidR="00EE4022" w:rsidRPr="00E71745" w:rsidRDefault="00343086" w:rsidP="00802C2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 xml:space="preserve">V1: </w:t>
            </w:r>
            <w:r w:rsidR="00EE4022" w:rsidRPr="00E71745">
              <w:rPr>
                <w:rFonts w:ascii="Calibri" w:hAnsi="Calibri"/>
                <w:color w:val="002060"/>
                <w:sz w:val="22"/>
                <w:szCs w:val="22"/>
              </w:rPr>
              <w:t>Inclusivity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1E7C4467" w14:textId="721161CE" w:rsidR="00EE4022" w:rsidRPr="00E71745" w:rsidRDefault="00EE4022" w:rsidP="00D416F3">
            <w:pPr>
              <w:rPr>
                <w:rFonts w:ascii="Calibri" w:hAnsi="Calibri"/>
                <w:sz w:val="22"/>
                <w:szCs w:val="22"/>
              </w:rPr>
            </w:pPr>
            <w:r w:rsidRPr="00E71745">
              <w:rPr>
                <w:rFonts w:ascii="Calibri" w:hAnsi="Calibri"/>
                <w:color w:val="222222"/>
                <w:sz w:val="22"/>
                <w:szCs w:val="22"/>
              </w:rPr>
              <w:t> </w:t>
            </w:r>
            <w:r w:rsidR="00317B52">
              <w:rPr>
                <w:rFonts w:ascii="Calibri" w:hAnsi="Calibri" w:cs="Arial"/>
                <w:color w:val="222222"/>
                <w:sz w:val="22"/>
                <w:szCs w:val="22"/>
              </w:rPr>
              <w:t>W</w:t>
            </w:r>
            <w:r w:rsidRPr="00E71745">
              <w:rPr>
                <w:rFonts w:ascii="Calibri" w:hAnsi="Calibri" w:cs="Arial"/>
                <w:color w:val="222222"/>
                <w:sz w:val="22"/>
                <w:szCs w:val="22"/>
              </w:rPr>
              <w:t>elcoming all those who embrace Business Psychology</w:t>
            </w:r>
            <w:r w:rsidR="00D416F3">
              <w:rPr>
                <w:rFonts w:ascii="Calibri" w:hAnsi="Calibri" w:cs="Arial"/>
                <w:color w:val="222222"/>
                <w:sz w:val="22"/>
                <w:szCs w:val="22"/>
              </w:rPr>
              <w:t>;</w:t>
            </w:r>
          </w:p>
        </w:tc>
      </w:tr>
      <w:tr w:rsidR="00EE4022" w:rsidRPr="00E71745" w14:paraId="1F5D63E2" w14:textId="77777777" w:rsidTr="00B46E50">
        <w:tc>
          <w:tcPr>
            <w:tcW w:w="3227" w:type="dxa"/>
            <w:shd w:val="clear" w:color="auto" w:fill="E1EEE8" w:themeFill="accent6" w:themeFillTint="33"/>
          </w:tcPr>
          <w:p w14:paraId="0CDF6DDB" w14:textId="77777777" w:rsidR="00EE4022" w:rsidRPr="00E71745" w:rsidRDefault="00343086" w:rsidP="00EE4022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 xml:space="preserve">V2: </w:t>
            </w:r>
            <w:r w:rsidR="00EE4022" w:rsidRPr="00E71745">
              <w:rPr>
                <w:rFonts w:ascii="Calibri" w:hAnsi="Calibri"/>
                <w:color w:val="002060"/>
                <w:sz w:val="22"/>
                <w:szCs w:val="22"/>
              </w:rPr>
              <w:t>Accessibility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72862599" w14:textId="76C68423" w:rsidR="00EE4022" w:rsidRPr="00E71745" w:rsidRDefault="00317B52" w:rsidP="00D416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222222"/>
                <w:sz w:val="22"/>
                <w:szCs w:val="22"/>
              </w:rPr>
              <w:t>H</w:t>
            </w:r>
            <w:r w:rsidR="00EE4022" w:rsidRPr="00E71745">
              <w:rPr>
                <w:rFonts w:ascii="Calibri" w:hAnsi="Calibri" w:cs="Arial"/>
                <w:color w:val="222222"/>
                <w:sz w:val="22"/>
                <w:szCs w:val="22"/>
              </w:rPr>
              <w:t>elping to make the application of Business Psychology user-friendly</w:t>
            </w:r>
            <w:r w:rsidR="00D416F3">
              <w:rPr>
                <w:rFonts w:ascii="Calibri" w:hAnsi="Calibri" w:cs="Arial"/>
                <w:color w:val="222222"/>
                <w:sz w:val="22"/>
                <w:szCs w:val="22"/>
              </w:rPr>
              <w:t>;</w:t>
            </w:r>
          </w:p>
        </w:tc>
      </w:tr>
      <w:tr w:rsidR="00EE4022" w:rsidRPr="00E71745" w14:paraId="3F43D534" w14:textId="77777777" w:rsidTr="00B46E50">
        <w:tc>
          <w:tcPr>
            <w:tcW w:w="3227" w:type="dxa"/>
            <w:shd w:val="clear" w:color="auto" w:fill="E1EEE8" w:themeFill="accent6" w:themeFillTint="33"/>
          </w:tcPr>
          <w:p w14:paraId="5CCD8DF9" w14:textId="77777777" w:rsidR="00EE4022" w:rsidRPr="00E71745" w:rsidRDefault="00343086" w:rsidP="00802C2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 xml:space="preserve">V3: </w:t>
            </w:r>
            <w:r w:rsidR="00EE4022" w:rsidRPr="00E71745">
              <w:rPr>
                <w:rFonts w:ascii="Calibri" w:hAnsi="Calibri"/>
                <w:color w:val="002060"/>
                <w:sz w:val="22"/>
                <w:szCs w:val="22"/>
              </w:rPr>
              <w:t>The promotion of business psychology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54CC5E20" w14:textId="3D6C3F36" w:rsidR="00EE4022" w:rsidRPr="00E71745" w:rsidRDefault="00317B52" w:rsidP="00D416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222222"/>
                <w:sz w:val="22"/>
                <w:szCs w:val="22"/>
              </w:rPr>
              <w:t>R</w:t>
            </w:r>
            <w:r w:rsidR="00EE4022" w:rsidRPr="00E71745">
              <w:rPr>
                <w:rFonts w:ascii="Calibri" w:hAnsi="Calibri" w:cs="Arial"/>
                <w:color w:val="222222"/>
                <w:sz w:val="22"/>
                <w:szCs w:val="22"/>
              </w:rPr>
              <w:t>aising awareness of the specialist value of Business Psychology for people and organisations</w:t>
            </w:r>
            <w:r w:rsidR="00D416F3">
              <w:rPr>
                <w:rFonts w:ascii="Calibri" w:hAnsi="Calibri" w:cs="Arial"/>
                <w:color w:val="222222"/>
                <w:sz w:val="22"/>
                <w:szCs w:val="22"/>
              </w:rPr>
              <w:t>;</w:t>
            </w:r>
          </w:p>
        </w:tc>
      </w:tr>
      <w:tr w:rsidR="00EE4022" w:rsidRPr="00E71745" w14:paraId="7D4AE748" w14:textId="77777777" w:rsidTr="00B46E50">
        <w:tc>
          <w:tcPr>
            <w:tcW w:w="3227" w:type="dxa"/>
            <w:shd w:val="clear" w:color="auto" w:fill="E1EEE8" w:themeFill="accent6" w:themeFillTint="33"/>
          </w:tcPr>
          <w:p w14:paraId="28571517" w14:textId="77777777" w:rsidR="00EE4022" w:rsidRPr="00E71745" w:rsidRDefault="00343086" w:rsidP="00802C2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 xml:space="preserve">V4: </w:t>
            </w:r>
            <w:r w:rsidR="00EE4022" w:rsidRPr="00E71745">
              <w:rPr>
                <w:rFonts w:ascii="Calibri" w:hAnsi="Calibri"/>
                <w:color w:val="002060"/>
                <w:sz w:val="22"/>
                <w:szCs w:val="22"/>
              </w:rPr>
              <w:t>Demonstrating best practice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2FD0EE18" w14:textId="2F7CA6A8" w:rsidR="00EE4022" w:rsidRPr="00E71745" w:rsidRDefault="00317B52" w:rsidP="00D416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222222"/>
                <w:sz w:val="22"/>
                <w:szCs w:val="22"/>
              </w:rPr>
              <w:t>S</w:t>
            </w:r>
            <w:r w:rsidR="00EE4022" w:rsidRPr="00E71745">
              <w:rPr>
                <w:rFonts w:ascii="Calibri" w:hAnsi="Calibri" w:cs="Arial"/>
                <w:color w:val="222222"/>
                <w:sz w:val="22"/>
                <w:szCs w:val="22"/>
              </w:rPr>
              <w:t>haring examples of Business Psychology’s application</w:t>
            </w:r>
            <w:r w:rsidR="00D416F3">
              <w:rPr>
                <w:rFonts w:ascii="Calibri" w:hAnsi="Calibri" w:cs="Arial"/>
                <w:color w:val="222222"/>
                <w:sz w:val="22"/>
                <w:szCs w:val="22"/>
              </w:rPr>
              <w:t>;</w:t>
            </w:r>
          </w:p>
        </w:tc>
      </w:tr>
      <w:tr w:rsidR="00EE4022" w:rsidRPr="00E71745" w14:paraId="78220AD0" w14:textId="77777777" w:rsidTr="00B46E50">
        <w:trPr>
          <w:trHeight w:val="350"/>
        </w:trPr>
        <w:tc>
          <w:tcPr>
            <w:tcW w:w="3227" w:type="dxa"/>
            <w:shd w:val="clear" w:color="auto" w:fill="E1EEE8" w:themeFill="accent6" w:themeFillTint="33"/>
          </w:tcPr>
          <w:p w14:paraId="3D97A9D2" w14:textId="77777777" w:rsidR="00EE4022" w:rsidRPr="00E71745" w:rsidRDefault="00343086" w:rsidP="00802C2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E71745">
              <w:rPr>
                <w:rFonts w:ascii="Calibri" w:hAnsi="Calibri"/>
                <w:color w:val="002060"/>
                <w:sz w:val="22"/>
                <w:szCs w:val="22"/>
              </w:rPr>
              <w:t xml:space="preserve">V5: </w:t>
            </w:r>
            <w:r w:rsidR="00EE4022" w:rsidRPr="00E71745">
              <w:rPr>
                <w:rFonts w:ascii="Calibri" w:hAnsi="Calibri"/>
                <w:color w:val="002060"/>
                <w:sz w:val="22"/>
                <w:szCs w:val="22"/>
              </w:rPr>
              <w:t xml:space="preserve">Building capability </w:t>
            </w:r>
          </w:p>
        </w:tc>
        <w:tc>
          <w:tcPr>
            <w:tcW w:w="5386" w:type="dxa"/>
            <w:shd w:val="clear" w:color="auto" w:fill="E1EEE8" w:themeFill="accent6" w:themeFillTint="33"/>
          </w:tcPr>
          <w:p w14:paraId="7E5AB015" w14:textId="77777777" w:rsidR="00EE4022" w:rsidRPr="00E71745" w:rsidRDefault="00317B52" w:rsidP="00802C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222222"/>
                <w:sz w:val="22"/>
                <w:szCs w:val="22"/>
              </w:rPr>
              <w:t>E</w:t>
            </w:r>
            <w:r w:rsidR="00EE4022" w:rsidRPr="00E71745">
              <w:rPr>
                <w:rFonts w:ascii="Calibri" w:hAnsi="Calibri" w:cs="Arial"/>
                <w:color w:val="222222"/>
                <w:sz w:val="22"/>
                <w:szCs w:val="22"/>
              </w:rPr>
              <w:t>nabling the development of Business Psychology knowledge/skills</w:t>
            </w:r>
            <w:r>
              <w:rPr>
                <w:rFonts w:ascii="Calibri" w:hAnsi="Calibri" w:cs="Arial"/>
                <w:color w:val="222222"/>
                <w:sz w:val="22"/>
                <w:szCs w:val="22"/>
              </w:rPr>
              <w:t>.</w:t>
            </w:r>
          </w:p>
        </w:tc>
      </w:tr>
    </w:tbl>
    <w:p w14:paraId="720A963A" w14:textId="77777777" w:rsidR="003A41C5" w:rsidRPr="0022470D" w:rsidRDefault="003A41C5" w:rsidP="00D50281">
      <w:pPr>
        <w:spacing w:after="0" w:line="120" w:lineRule="auto"/>
        <w:rPr>
          <w:rFonts w:ascii="Avenir Book" w:hAnsi="Avenir Book" w:cs="Times New Roman"/>
        </w:rPr>
      </w:pPr>
    </w:p>
    <w:sectPr w:rsidR="003A41C5" w:rsidRPr="0022470D" w:rsidSect="00D50281">
      <w:headerReference w:type="default" r:id="rId14"/>
      <w:footerReference w:type="default" r:id="rId15"/>
      <w:pgSz w:w="11900" w:h="16820"/>
      <w:pgMar w:top="1440" w:right="1072" w:bottom="1440" w:left="13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30997" w14:textId="77777777" w:rsidR="009A7D78" w:rsidRDefault="009A7D78" w:rsidP="00470952">
      <w:r>
        <w:separator/>
      </w:r>
    </w:p>
  </w:endnote>
  <w:endnote w:type="continuationSeparator" w:id="0">
    <w:p w14:paraId="2A3D6B1C" w14:textId="77777777" w:rsidR="009A7D78" w:rsidRDefault="009A7D78" w:rsidP="0047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F00D2" w14:textId="77777777" w:rsidR="005339B5" w:rsidRDefault="005339B5" w:rsidP="00802C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F6AB5" w14:textId="77777777" w:rsidR="005339B5" w:rsidRDefault="005339B5" w:rsidP="004709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F1CB" w14:textId="291626F9" w:rsidR="005339B5" w:rsidRDefault="005339B5" w:rsidP="00802C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C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33CACC" w14:textId="77777777" w:rsidR="005339B5" w:rsidRDefault="005339B5" w:rsidP="0047095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05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42EF4" w14:textId="24D4FF63" w:rsidR="005339B5" w:rsidRDefault="00533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C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42A0C40" w14:textId="77777777" w:rsidR="005339B5" w:rsidRDefault="00533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BE3DF" w14:textId="77777777" w:rsidR="009A7D78" w:rsidRDefault="009A7D78" w:rsidP="00470952">
      <w:r>
        <w:separator/>
      </w:r>
    </w:p>
  </w:footnote>
  <w:footnote w:type="continuationSeparator" w:id="0">
    <w:p w14:paraId="6EB8DFF7" w14:textId="77777777" w:rsidR="009A7D78" w:rsidRDefault="009A7D78" w:rsidP="0047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BCB77" w14:textId="77777777" w:rsidR="005339B5" w:rsidRDefault="005339B5">
    <w:pPr>
      <w:pStyle w:val="Header"/>
    </w:pPr>
    <w:r>
      <w:rPr>
        <w:i/>
        <w:noProof/>
        <w:lang w:eastAsia="en-GB"/>
      </w:rPr>
      <w:drawing>
        <wp:anchor distT="0" distB="0" distL="114300" distR="114300" simplePos="0" relativeHeight="251661312" behindDoc="0" locked="0" layoutInCell="1" allowOverlap="1" wp14:anchorId="03445F56" wp14:editId="710A0A5B">
          <wp:simplePos x="0" y="0"/>
          <wp:positionH relativeFrom="column">
            <wp:posOffset>4681220</wp:posOffset>
          </wp:positionH>
          <wp:positionV relativeFrom="paragraph">
            <wp:posOffset>-216535</wp:posOffset>
          </wp:positionV>
          <wp:extent cx="1504315" cy="4800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12-20 at 09.29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9E05" w14:textId="77777777" w:rsidR="005339B5" w:rsidRPr="00F07EFC" w:rsidRDefault="005339B5">
    <w:pPr>
      <w:pStyle w:val="Header"/>
      <w:rPr>
        <w:rFonts w:ascii="Calibri" w:hAnsi="Calibri"/>
      </w:rPr>
    </w:pPr>
    <w:r w:rsidRPr="00F07EFC">
      <w:rPr>
        <w:rFonts w:ascii="Calibri" w:hAnsi="Calibri"/>
        <w:i/>
        <w:noProof/>
        <w:lang w:eastAsia="en-GB"/>
      </w:rPr>
      <w:drawing>
        <wp:anchor distT="0" distB="0" distL="114300" distR="114300" simplePos="0" relativeHeight="251669504" behindDoc="0" locked="0" layoutInCell="1" allowOverlap="1" wp14:anchorId="293C3408" wp14:editId="05A4E1C3">
          <wp:simplePos x="0" y="0"/>
          <wp:positionH relativeFrom="column">
            <wp:posOffset>4681220</wp:posOffset>
          </wp:positionH>
          <wp:positionV relativeFrom="paragraph">
            <wp:posOffset>-216535</wp:posOffset>
          </wp:positionV>
          <wp:extent cx="1504315" cy="480060"/>
          <wp:effectExtent l="0" t="0" r="0" b="254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12-20 at 09.29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7EFC">
      <w:rPr>
        <w:rFonts w:ascii="Calibri" w:hAnsi="Calibri"/>
      </w:rPr>
      <w:t>Appendix A</w:t>
    </w:r>
    <w:r>
      <w:rPr>
        <w:rFonts w:ascii="Calibri" w:hAnsi="Calibri"/>
      </w:rPr>
      <w:t>: Certification Framework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7F57" w14:textId="77777777" w:rsidR="005339B5" w:rsidRDefault="00533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554"/>
    <w:multiLevelType w:val="hybridMultilevel"/>
    <w:tmpl w:val="0B7296D4"/>
    <w:lvl w:ilvl="0" w:tplc="08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06A6379D"/>
    <w:multiLevelType w:val="hybridMultilevel"/>
    <w:tmpl w:val="A42C9958"/>
    <w:lvl w:ilvl="0" w:tplc="08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>
    <w:nsid w:val="1B960709"/>
    <w:multiLevelType w:val="hybridMultilevel"/>
    <w:tmpl w:val="7598D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548A"/>
    <w:multiLevelType w:val="hybridMultilevel"/>
    <w:tmpl w:val="FF26E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B12E4"/>
    <w:multiLevelType w:val="hybridMultilevel"/>
    <w:tmpl w:val="D6F62076"/>
    <w:lvl w:ilvl="0" w:tplc="9E20B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0B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8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8B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C1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2B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68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AA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20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DE1451"/>
    <w:multiLevelType w:val="hybridMultilevel"/>
    <w:tmpl w:val="B050986E"/>
    <w:lvl w:ilvl="0" w:tplc="2948320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57DE8"/>
    <w:multiLevelType w:val="hybridMultilevel"/>
    <w:tmpl w:val="FBFA2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3A723D"/>
    <w:multiLevelType w:val="hybridMultilevel"/>
    <w:tmpl w:val="3D4CF6C2"/>
    <w:lvl w:ilvl="0" w:tplc="F53A32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C46793"/>
    <w:multiLevelType w:val="multilevel"/>
    <w:tmpl w:val="5594698E"/>
    <w:lvl w:ilvl="0">
      <w:start w:val="1"/>
      <w:numFmt w:val="decimal"/>
      <w:lvlText w:val="Stage 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A5BC7"/>
    <w:multiLevelType w:val="hybridMultilevel"/>
    <w:tmpl w:val="5B3A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364D5"/>
    <w:multiLevelType w:val="hybridMultilevel"/>
    <w:tmpl w:val="BCACBB28"/>
    <w:lvl w:ilvl="0" w:tplc="0DD04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54B61"/>
    <w:multiLevelType w:val="hybridMultilevel"/>
    <w:tmpl w:val="F834A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654870"/>
    <w:multiLevelType w:val="hybridMultilevel"/>
    <w:tmpl w:val="5B6C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7459"/>
    <w:multiLevelType w:val="hybridMultilevel"/>
    <w:tmpl w:val="8B8A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0417F"/>
    <w:multiLevelType w:val="hybridMultilevel"/>
    <w:tmpl w:val="CC4C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54986"/>
    <w:multiLevelType w:val="hybridMultilevel"/>
    <w:tmpl w:val="CA046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>
    <w:nsid w:val="70814550"/>
    <w:multiLevelType w:val="hybridMultilevel"/>
    <w:tmpl w:val="C49C3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30204"/>
    <w:multiLevelType w:val="hybridMultilevel"/>
    <w:tmpl w:val="23BA18CE"/>
    <w:lvl w:ilvl="0" w:tplc="EEBC2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9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04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68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E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0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6F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6F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A2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4"/>
  </w:num>
  <w:num w:numId="5">
    <w:abstractNumId w:val="17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6"/>
  </w:num>
  <w:num w:numId="15">
    <w:abstractNumId w:val="5"/>
  </w:num>
  <w:num w:numId="16">
    <w:abstractNumId w:val="2"/>
  </w:num>
  <w:num w:numId="17">
    <w:abstractNumId w:val="1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BF"/>
    <w:rsid w:val="0000400E"/>
    <w:rsid w:val="0001374F"/>
    <w:rsid w:val="0002691E"/>
    <w:rsid w:val="00036D2C"/>
    <w:rsid w:val="00042AE5"/>
    <w:rsid w:val="0005223C"/>
    <w:rsid w:val="00065B7B"/>
    <w:rsid w:val="000802C0"/>
    <w:rsid w:val="00085C3C"/>
    <w:rsid w:val="000A0C83"/>
    <w:rsid w:val="000D3509"/>
    <w:rsid w:val="000D51F7"/>
    <w:rsid w:val="000D6D65"/>
    <w:rsid w:val="000D7730"/>
    <w:rsid w:val="000E4DB9"/>
    <w:rsid w:val="000F6D71"/>
    <w:rsid w:val="001019BC"/>
    <w:rsid w:val="0010684F"/>
    <w:rsid w:val="00124EA3"/>
    <w:rsid w:val="001306BF"/>
    <w:rsid w:val="001309A3"/>
    <w:rsid w:val="00142239"/>
    <w:rsid w:val="001471D2"/>
    <w:rsid w:val="00156330"/>
    <w:rsid w:val="00160CCA"/>
    <w:rsid w:val="00183149"/>
    <w:rsid w:val="00183BAC"/>
    <w:rsid w:val="00186881"/>
    <w:rsid w:val="00196C81"/>
    <w:rsid w:val="001B0D9F"/>
    <w:rsid w:val="001C0525"/>
    <w:rsid w:val="001C079A"/>
    <w:rsid w:val="001C2E10"/>
    <w:rsid w:val="001D0528"/>
    <w:rsid w:val="001F156E"/>
    <w:rsid w:val="001F5BCF"/>
    <w:rsid w:val="001F73D2"/>
    <w:rsid w:val="0020057E"/>
    <w:rsid w:val="00206485"/>
    <w:rsid w:val="00207ECF"/>
    <w:rsid w:val="0022097D"/>
    <w:rsid w:val="0022470D"/>
    <w:rsid w:val="00225FC4"/>
    <w:rsid w:val="002365CE"/>
    <w:rsid w:val="00243A8F"/>
    <w:rsid w:val="002460BD"/>
    <w:rsid w:val="002470DB"/>
    <w:rsid w:val="00282E59"/>
    <w:rsid w:val="002A78D6"/>
    <w:rsid w:val="002B57E0"/>
    <w:rsid w:val="002C1ED5"/>
    <w:rsid w:val="002D16B1"/>
    <w:rsid w:val="003075D0"/>
    <w:rsid w:val="003171CD"/>
    <w:rsid w:val="00317B52"/>
    <w:rsid w:val="003209A1"/>
    <w:rsid w:val="00322B0B"/>
    <w:rsid w:val="00336988"/>
    <w:rsid w:val="00343086"/>
    <w:rsid w:val="00371D79"/>
    <w:rsid w:val="00395C04"/>
    <w:rsid w:val="003A41C5"/>
    <w:rsid w:val="003C3584"/>
    <w:rsid w:val="003D69F6"/>
    <w:rsid w:val="003F56B4"/>
    <w:rsid w:val="00402FB7"/>
    <w:rsid w:val="004214E7"/>
    <w:rsid w:val="00424171"/>
    <w:rsid w:val="00446119"/>
    <w:rsid w:val="00446C8F"/>
    <w:rsid w:val="004558CA"/>
    <w:rsid w:val="004621E7"/>
    <w:rsid w:val="00470952"/>
    <w:rsid w:val="00472264"/>
    <w:rsid w:val="0047340D"/>
    <w:rsid w:val="00480456"/>
    <w:rsid w:val="00480A0B"/>
    <w:rsid w:val="004B3836"/>
    <w:rsid w:val="004D0FD7"/>
    <w:rsid w:val="004F56A0"/>
    <w:rsid w:val="004F7EDF"/>
    <w:rsid w:val="005022E0"/>
    <w:rsid w:val="00527E66"/>
    <w:rsid w:val="005339B5"/>
    <w:rsid w:val="0054798E"/>
    <w:rsid w:val="00561DA1"/>
    <w:rsid w:val="005637D2"/>
    <w:rsid w:val="005858BF"/>
    <w:rsid w:val="005963DF"/>
    <w:rsid w:val="005A68A3"/>
    <w:rsid w:val="005A7EDE"/>
    <w:rsid w:val="005B3406"/>
    <w:rsid w:val="005D6063"/>
    <w:rsid w:val="005F2BEE"/>
    <w:rsid w:val="005F70BD"/>
    <w:rsid w:val="00607B6D"/>
    <w:rsid w:val="0061018B"/>
    <w:rsid w:val="00614816"/>
    <w:rsid w:val="00641310"/>
    <w:rsid w:val="006803C2"/>
    <w:rsid w:val="006942DE"/>
    <w:rsid w:val="006A0A05"/>
    <w:rsid w:val="006A2717"/>
    <w:rsid w:val="006A294A"/>
    <w:rsid w:val="006B1A43"/>
    <w:rsid w:val="006B71E5"/>
    <w:rsid w:val="006E26BE"/>
    <w:rsid w:val="006E3E23"/>
    <w:rsid w:val="006F21A8"/>
    <w:rsid w:val="006F2F31"/>
    <w:rsid w:val="007009D7"/>
    <w:rsid w:val="007121D7"/>
    <w:rsid w:val="0071610E"/>
    <w:rsid w:val="00716FFE"/>
    <w:rsid w:val="00724EB3"/>
    <w:rsid w:val="00724F1D"/>
    <w:rsid w:val="00754A16"/>
    <w:rsid w:val="00760FD4"/>
    <w:rsid w:val="007652B3"/>
    <w:rsid w:val="0077031A"/>
    <w:rsid w:val="007709ED"/>
    <w:rsid w:val="0077404C"/>
    <w:rsid w:val="00783676"/>
    <w:rsid w:val="00795629"/>
    <w:rsid w:val="007B40D5"/>
    <w:rsid w:val="007B43EA"/>
    <w:rsid w:val="007F4303"/>
    <w:rsid w:val="00802C2E"/>
    <w:rsid w:val="00817D10"/>
    <w:rsid w:val="00821C86"/>
    <w:rsid w:val="0082362D"/>
    <w:rsid w:val="00825720"/>
    <w:rsid w:val="008432B8"/>
    <w:rsid w:val="008614D5"/>
    <w:rsid w:val="00884057"/>
    <w:rsid w:val="008C2AA1"/>
    <w:rsid w:val="008C2F46"/>
    <w:rsid w:val="008E2021"/>
    <w:rsid w:val="008E391F"/>
    <w:rsid w:val="008F6469"/>
    <w:rsid w:val="009041D2"/>
    <w:rsid w:val="0092786E"/>
    <w:rsid w:val="00931558"/>
    <w:rsid w:val="009439C6"/>
    <w:rsid w:val="00944F34"/>
    <w:rsid w:val="009574BA"/>
    <w:rsid w:val="00964D4A"/>
    <w:rsid w:val="009708CC"/>
    <w:rsid w:val="009A6620"/>
    <w:rsid w:val="009A7D78"/>
    <w:rsid w:val="009B75DE"/>
    <w:rsid w:val="009E350B"/>
    <w:rsid w:val="009E62AB"/>
    <w:rsid w:val="00A115FC"/>
    <w:rsid w:val="00A1535D"/>
    <w:rsid w:val="00A175F6"/>
    <w:rsid w:val="00A23EBF"/>
    <w:rsid w:val="00A24C90"/>
    <w:rsid w:val="00A4554E"/>
    <w:rsid w:val="00A45F94"/>
    <w:rsid w:val="00A47E9A"/>
    <w:rsid w:val="00A60C8F"/>
    <w:rsid w:val="00A61398"/>
    <w:rsid w:val="00A62280"/>
    <w:rsid w:val="00A661D1"/>
    <w:rsid w:val="00A6685F"/>
    <w:rsid w:val="00A76ED7"/>
    <w:rsid w:val="00A90276"/>
    <w:rsid w:val="00A91E75"/>
    <w:rsid w:val="00AA6B20"/>
    <w:rsid w:val="00AB0D61"/>
    <w:rsid w:val="00AD420D"/>
    <w:rsid w:val="00AD5504"/>
    <w:rsid w:val="00AE3D9E"/>
    <w:rsid w:val="00AE4172"/>
    <w:rsid w:val="00AF122D"/>
    <w:rsid w:val="00B04AB1"/>
    <w:rsid w:val="00B229D6"/>
    <w:rsid w:val="00B331B6"/>
    <w:rsid w:val="00B4351B"/>
    <w:rsid w:val="00B46E50"/>
    <w:rsid w:val="00B60563"/>
    <w:rsid w:val="00B64775"/>
    <w:rsid w:val="00B64893"/>
    <w:rsid w:val="00B85A78"/>
    <w:rsid w:val="00BA0978"/>
    <w:rsid w:val="00BA72A8"/>
    <w:rsid w:val="00BB2114"/>
    <w:rsid w:val="00BB5353"/>
    <w:rsid w:val="00BD04EB"/>
    <w:rsid w:val="00BD17E1"/>
    <w:rsid w:val="00BD1B98"/>
    <w:rsid w:val="00BE0F3A"/>
    <w:rsid w:val="00BE5458"/>
    <w:rsid w:val="00BE7D55"/>
    <w:rsid w:val="00BF2DB5"/>
    <w:rsid w:val="00C0284B"/>
    <w:rsid w:val="00C41ABC"/>
    <w:rsid w:val="00C52789"/>
    <w:rsid w:val="00C55CB0"/>
    <w:rsid w:val="00C8444D"/>
    <w:rsid w:val="00C94ABE"/>
    <w:rsid w:val="00C974E5"/>
    <w:rsid w:val="00CA5337"/>
    <w:rsid w:val="00CB7BE3"/>
    <w:rsid w:val="00CC1599"/>
    <w:rsid w:val="00CC43F1"/>
    <w:rsid w:val="00CE35AF"/>
    <w:rsid w:val="00CF30A6"/>
    <w:rsid w:val="00D0083C"/>
    <w:rsid w:val="00D22A11"/>
    <w:rsid w:val="00D416F3"/>
    <w:rsid w:val="00D50281"/>
    <w:rsid w:val="00D729F4"/>
    <w:rsid w:val="00D73DDC"/>
    <w:rsid w:val="00D77DB2"/>
    <w:rsid w:val="00D77F38"/>
    <w:rsid w:val="00D824EE"/>
    <w:rsid w:val="00D94209"/>
    <w:rsid w:val="00D97DE6"/>
    <w:rsid w:val="00DA22DA"/>
    <w:rsid w:val="00DA31D0"/>
    <w:rsid w:val="00DB3DD6"/>
    <w:rsid w:val="00DB5D66"/>
    <w:rsid w:val="00DD5B9A"/>
    <w:rsid w:val="00DE4213"/>
    <w:rsid w:val="00E0373C"/>
    <w:rsid w:val="00E13636"/>
    <w:rsid w:val="00E35DC5"/>
    <w:rsid w:val="00E40537"/>
    <w:rsid w:val="00E433DA"/>
    <w:rsid w:val="00E71745"/>
    <w:rsid w:val="00E7217D"/>
    <w:rsid w:val="00E74F17"/>
    <w:rsid w:val="00E92F48"/>
    <w:rsid w:val="00E939A3"/>
    <w:rsid w:val="00EC220A"/>
    <w:rsid w:val="00EC2BC7"/>
    <w:rsid w:val="00EC6B11"/>
    <w:rsid w:val="00ED3E49"/>
    <w:rsid w:val="00ED4C0A"/>
    <w:rsid w:val="00EE4022"/>
    <w:rsid w:val="00EE4163"/>
    <w:rsid w:val="00EE7F75"/>
    <w:rsid w:val="00EF0C38"/>
    <w:rsid w:val="00F0072F"/>
    <w:rsid w:val="00F07EFC"/>
    <w:rsid w:val="00F36183"/>
    <w:rsid w:val="00F67603"/>
    <w:rsid w:val="00F773A3"/>
    <w:rsid w:val="00F806BF"/>
    <w:rsid w:val="00F90F98"/>
    <w:rsid w:val="00FA21D6"/>
    <w:rsid w:val="00FA7EB0"/>
    <w:rsid w:val="00FB03AD"/>
    <w:rsid w:val="00FC5CC7"/>
    <w:rsid w:val="00FE1D19"/>
    <w:rsid w:val="00FE785C"/>
    <w:rsid w:val="00FF2469"/>
    <w:rsid w:val="00FF6109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3A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A0"/>
  </w:style>
  <w:style w:type="paragraph" w:styleId="Heading1">
    <w:name w:val="heading 1"/>
    <w:basedOn w:val="Normal"/>
    <w:next w:val="Normal"/>
    <w:link w:val="Heading1Char"/>
    <w:uiPriority w:val="9"/>
    <w:qFormat/>
    <w:rsid w:val="00BA72A8"/>
    <w:pPr>
      <w:numPr>
        <w:numId w:val="15"/>
      </w:numPr>
      <w:spacing w:before="300" w:after="240"/>
      <w:ind w:left="567" w:hanging="567"/>
      <w:jc w:val="left"/>
      <w:outlineLvl w:val="0"/>
    </w:pPr>
    <w:rPr>
      <w:rFonts w:ascii="Calibri" w:hAnsi="Calibri"/>
      <w:spacing w:val="5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2DA"/>
    <w:pPr>
      <w:spacing w:before="360" w:after="120"/>
      <w:jc w:val="left"/>
      <w:outlineLvl w:val="1"/>
    </w:pPr>
    <w:rPr>
      <w:rFonts w:ascii="Calibri" w:hAnsi="Calibri"/>
      <w:b/>
      <w:spacing w:val="5"/>
      <w:sz w:val="24"/>
      <w:szCs w:val="24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6A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6A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6A0"/>
    <w:pPr>
      <w:spacing w:before="200" w:after="0"/>
      <w:jc w:val="left"/>
      <w:outlineLvl w:val="4"/>
    </w:pPr>
    <w:rPr>
      <w:smallCaps/>
      <w:color w:val="A65E1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6A0"/>
    <w:pPr>
      <w:spacing w:after="0"/>
      <w:jc w:val="left"/>
      <w:outlineLvl w:val="5"/>
    </w:pPr>
    <w:rPr>
      <w:smallCaps/>
      <w:color w:val="DE7E1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6A0"/>
    <w:pPr>
      <w:spacing w:after="0"/>
      <w:jc w:val="left"/>
      <w:outlineLvl w:val="6"/>
    </w:pPr>
    <w:rPr>
      <w:b/>
      <w:smallCaps/>
      <w:color w:val="DE7E1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6A0"/>
    <w:pPr>
      <w:spacing w:after="0"/>
      <w:jc w:val="left"/>
      <w:outlineLvl w:val="7"/>
    </w:pPr>
    <w:rPr>
      <w:b/>
      <w:i/>
      <w:smallCaps/>
      <w:color w:val="A65E1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6A0"/>
    <w:pPr>
      <w:spacing w:after="0"/>
      <w:jc w:val="left"/>
      <w:outlineLvl w:val="8"/>
    </w:pPr>
    <w:rPr>
      <w:b/>
      <w:i/>
      <w:smallCaps/>
      <w:color w:val="6E3E0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8B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85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58BF"/>
  </w:style>
  <w:style w:type="character" w:customStyle="1" w:styleId="CommentTextChar">
    <w:name w:val="Comment Text Char"/>
    <w:basedOn w:val="DefaultParagraphFont"/>
    <w:link w:val="CommentText"/>
    <w:uiPriority w:val="99"/>
    <w:rsid w:val="005858BF"/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4F5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BF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537"/>
    <w:rPr>
      <w:rFonts w:eastAsiaTheme="minorHAnsi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0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952"/>
    <w:rPr>
      <w:rFonts w:eastAsiaTheme="minorHAns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0952"/>
  </w:style>
  <w:style w:type="character" w:styleId="Emphasis">
    <w:name w:val="Emphasis"/>
    <w:uiPriority w:val="20"/>
    <w:qFormat/>
    <w:rsid w:val="004F56A0"/>
    <w:rPr>
      <w:b/>
      <w:i/>
      <w:spacing w:val="10"/>
    </w:rPr>
  </w:style>
  <w:style w:type="character" w:styleId="Strong">
    <w:name w:val="Strong"/>
    <w:uiPriority w:val="22"/>
    <w:qFormat/>
    <w:rsid w:val="004F56A0"/>
    <w:rPr>
      <w:b/>
      <w:color w:val="DE7E18" w:themeColor="accent2"/>
    </w:rPr>
  </w:style>
  <w:style w:type="character" w:customStyle="1" w:styleId="Heading1Char">
    <w:name w:val="Heading 1 Char"/>
    <w:basedOn w:val="DefaultParagraphFont"/>
    <w:link w:val="Heading1"/>
    <w:uiPriority w:val="9"/>
    <w:rsid w:val="00BA72A8"/>
    <w:rPr>
      <w:rFonts w:ascii="Calibri" w:hAnsi="Calibri"/>
      <w:spacing w:val="5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A22DA"/>
    <w:rPr>
      <w:rFonts w:ascii="Calibri" w:hAnsi="Calibri"/>
      <w:b/>
      <w:spacing w:val="5"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6A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6A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6A0"/>
    <w:rPr>
      <w:smallCaps/>
      <w:color w:val="A65E1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6A0"/>
    <w:rPr>
      <w:smallCaps/>
      <w:color w:val="DE7E1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6A0"/>
    <w:rPr>
      <w:b/>
      <w:smallCaps/>
      <w:color w:val="DE7E1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6A0"/>
    <w:rPr>
      <w:b/>
      <w:i/>
      <w:smallCaps/>
      <w:color w:val="A65E1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6A0"/>
    <w:rPr>
      <w:b/>
      <w:i/>
      <w:smallCaps/>
      <w:color w:val="6E3E0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6A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21D7"/>
    <w:pPr>
      <w:spacing w:line="240" w:lineRule="auto"/>
      <w:jc w:val="center"/>
    </w:pPr>
    <w:rPr>
      <w:rFonts w:ascii="Calibri" w:hAnsi="Calibri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21D7"/>
    <w:rPr>
      <w:rFonts w:ascii="Calibri" w:hAnsi="Calibri"/>
      <w:sz w:val="3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A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56A0"/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4F56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56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56A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A0"/>
    <w:pPr>
      <w:pBdr>
        <w:top w:val="single" w:sz="8" w:space="10" w:color="A65E12" w:themeColor="accent2" w:themeShade="BF"/>
        <w:left w:val="single" w:sz="8" w:space="10" w:color="A65E12" w:themeColor="accent2" w:themeShade="BF"/>
        <w:bottom w:val="single" w:sz="8" w:space="10" w:color="A65E12" w:themeColor="accent2" w:themeShade="BF"/>
        <w:right w:val="single" w:sz="8" w:space="10" w:color="A65E12" w:themeColor="accent2" w:themeShade="BF"/>
      </w:pBdr>
      <w:shd w:val="clear" w:color="auto" w:fill="DE7E1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A0"/>
    <w:rPr>
      <w:b/>
      <w:i/>
      <w:color w:val="FFFFFF" w:themeColor="background1"/>
      <w:shd w:val="clear" w:color="auto" w:fill="DE7E18" w:themeFill="accent2"/>
    </w:rPr>
  </w:style>
  <w:style w:type="character" w:styleId="SubtleEmphasis">
    <w:name w:val="Subtle Emphasis"/>
    <w:uiPriority w:val="19"/>
    <w:qFormat/>
    <w:rsid w:val="004F56A0"/>
    <w:rPr>
      <w:i/>
    </w:rPr>
  </w:style>
  <w:style w:type="character" w:styleId="IntenseEmphasis">
    <w:name w:val="Intense Emphasis"/>
    <w:uiPriority w:val="21"/>
    <w:qFormat/>
    <w:rsid w:val="004F56A0"/>
    <w:rPr>
      <w:b/>
      <w:i/>
      <w:color w:val="DE7E18" w:themeColor="accent2"/>
      <w:spacing w:val="10"/>
    </w:rPr>
  </w:style>
  <w:style w:type="character" w:styleId="SubtleReference">
    <w:name w:val="Subtle Reference"/>
    <w:uiPriority w:val="31"/>
    <w:qFormat/>
    <w:rsid w:val="004F56A0"/>
    <w:rPr>
      <w:b/>
    </w:rPr>
  </w:style>
  <w:style w:type="character" w:styleId="IntenseReference">
    <w:name w:val="Intense Reference"/>
    <w:uiPriority w:val="32"/>
    <w:qFormat/>
    <w:rsid w:val="004F56A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56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A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F56A0"/>
  </w:style>
  <w:style w:type="table" w:styleId="TableGrid">
    <w:name w:val="Table Grid"/>
    <w:basedOn w:val="TableNormal"/>
    <w:uiPriority w:val="59"/>
    <w:rsid w:val="00B6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9ED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709ED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rsid w:val="007709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4022"/>
  </w:style>
  <w:style w:type="paragraph" w:styleId="Revision">
    <w:name w:val="Revision"/>
    <w:hidden/>
    <w:uiPriority w:val="99"/>
    <w:semiHidden/>
    <w:rsid w:val="00802C2E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A0"/>
  </w:style>
  <w:style w:type="paragraph" w:styleId="Heading1">
    <w:name w:val="heading 1"/>
    <w:basedOn w:val="Normal"/>
    <w:next w:val="Normal"/>
    <w:link w:val="Heading1Char"/>
    <w:uiPriority w:val="9"/>
    <w:qFormat/>
    <w:rsid w:val="00BA72A8"/>
    <w:pPr>
      <w:numPr>
        <w:numId w:val="15"/>
      </w:numPr>
      <w:spacing w:before="300" w:after="240"/>
      <w:ind w:left="567" w:hanging="567"/>
      <w:jc w:val="left"/>
      <w:outlineLvl w:val="0"/>
    </w:pPr>
    <w:rPr>
      <w:rFonts w:ascii="Calibri" w:hAnsi="Calibri"/>
      <w:spacing w:val="5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2DA"/>
    <w:pPr>
      <w:spacing w:before="360" w:after="120"/>
      <w:jc w:val="left"/>
      <w:outlineLvl w:val="1"/>
    </w:pPr>
    <w:rPr>
      <w:rFonts w:ascii="Calibri" w:hAnsi="Calibri"/>
      <w:b/>
      <w:spacing w:val="5"/>
      <w:sz w:val="24"/>
      <w:szCs w:val="24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6A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6A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6A0"/>
    <w:pPr>
      <w:spacing w:before="200" w:after="0"/>
      <w:jc w:val="left"/>
      <w:outlineLvl w:val="4"/>
    </w:pPr>
    <w:rPr>
      <w:smallCaps/>
      <w:color w:val="A65E1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6A0"/>
    <w:pPr>
      <w:spacing w:after="0"/>
      <w:jc w:val="left"/>
      <w:outlineLvl w:val="5"/>
    </w:pPr>
    <w:rPr>
      <w:smallCaps/>
      <w:color w:val="DE7E1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6A0"/>
    <w:pPr>
      <w:spacing w:after="0"/>
      <w:jc w:val="left"/>
      <w:outlineLvl w:val="6"/>
    </w:pPr>
    <w:rPr>
      <w:b/>
      <w:smallCaps/>
      <w:color w:val="DE7E1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6A0"/>
    <w:pPr>
      <w:spacing w:after="0"/>
      <w:jc w:val="left"/>
      <w:outlineLvl w:val="7"/>
    </w:pPr>
    <w:rPr>
      <w:b/>
      <w:i/>
      <w:smallCaps/>
      <w:color w:val="A65E1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6A0"/>
    <w:pPr>
      <w:spacing w:after="0"/>
      <w:jc w:val="left"/>
      <w:outlineLvl w:val="8"/>
    </w:pPr>
    <w:rPr>
      <w:b/>
      <w:i/>
      <w:smallCaps/>
      <w:color w:val="6E3E0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8B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85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58BF"/>
  </w:style>
  <w:style w:type="character" w:customStyle="1" w:styleId="CommentTextChar">
    <w:name w:val="Comment Text Char"/>
    <w:basedOn w:val="DefaultParagraphFont"/>
    <w:link w:val="CommentText"/>
    <w:uiPriority w:val="99"/>
    <w:rsid w:val="005858BF"/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4F5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BF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537"/>
    <w:rPr>
      <w:rFonts w:eastAsiaTheme="minorHAnsi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0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952"/>
    <w:rPr>
      <w:rFonts w:eastAsiaTheme="minorHAns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0952"/>
  </w:style>
  <w:style w:type="character" w:styleId="Emphasis">
    <w:name w:val="Emphasis"/>
    <w:uiPriority w:val="20"/>
    <w:qFormat/>
    <w:rsid w:val="004F56A0"/>
    <w:rPr>
      <w:b/>
      <w:i/>
      <w:spacing w:val="10"/>
    </w:rPr>
  </w:style>
  <w:style w:type="character" w:styleId="Strong">
    <w:name w:val="Strong"/>
    <w:uiPriority w:val="22"/>
    <w:qFormat/>
    <w:rsid w:val="004F56A0"/>
    <w:rPr>
      <w:b/>
      <w:color w:val="DE7E18" w:themeColor="accent2"/>
    </w:rPr>
  </w:style>
  <w:style w:type="character" w:customStyle="1" w:styleId="Heading1Char">
    <w:name w:val="Heading 1 Char"/>
    <w:basedOn w:val="DefaultParagraphFont"/>
    <w:link w:val="Heading1"/>
    <w:uiPriority w:val="9"/>
    <w:rsid w:val="00BA72A8"/>
    <w:rPr>
      <w:rFonts w:ascii="Calibri" w:hAnsi="Calibri"/>
      <w:spacing w:val="5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A22DA"/>
    <w:rPr>
      <w:rFonts w:ascii="Calibri" w:hAnsi="Calibri"/>
      <w:b/>
      <w:spacing w:val="5"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6A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6A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6A0"/>
    <w:rPr>
      <w:smallCaps/>
      <w:color w:val="A65E1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6A0"/>
    <w:rPr>
      <w:smallCaps/>
      <w:color w:val="DE7E1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6A0"/>
    <w:rPr>
      <w:b/>
      <w:smallCaps/>
      <w:color w:val="DE7E1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6A0"/>
    <w:rPr>
      <w:b/>
      <w:i/>
      <w:smallCaps/>
      <w:color w:val="A65E1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6A0"/>
    <w:rPr>
      <w:b/>
      <w:i/>
      <w:smallCaps/>
      <w:color w:val="6E3E0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6A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21D7"/>
    <w:pPr>
      <w:spacing w:line="240" w:lineRule="auto"/>
      <w:jc w:val="center"/>
    </w:pPr>
    <w:rPr>
      <w:rFonts w:ascii="Calibri" w:hAnsi="Calibri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21D7"/>
    <w:rPr>
      <w:rFonts w:ascii="Calibri" w:hAnsi="Calibri"/>
      <w:sz w:val="3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A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56A0"/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4F56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56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56A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A0"/>
    <w:pPr>
      <w:pBdr>
        <w:top w:val="single" w:sz="8" w:space="10" w:color="A65E12" w:themeColor="accent2" w:themeShade="BF"/>
        <w:left w:val="single" w:sz="8" w:space="10" w:color="A65E12" w:themeColor="accent2" w:themeShade="BF"/>
        <w:bottom w:val="single" w:sz="8" w:space="10" w:color="A65E12" w:themeColor="accent2" w:themeShade="BF"/>
        <w:right w:val="single" w:sz="8" w:space="10" w:color="A65E12" w:themeColor="accent2" w:themeShade="BF"/>
      </w:pBdr>
      <w:shd w:val="clear" w:color="auto" w:fill="DE7E1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A0"/>
    <w:rPr>
      <w:b/>
      <w:i/>
      <w:color w:val="FFFFFF" w:themeColor="background1"/>
      <w:shd w:val="clear" w:color="auto" w:fill="DE7E18" w:themeFill="accent2"/>
    </w:rPr>
  </w:style>
  <w:style w:type="character" w:styleId="SubtleEmphasis">
    <w:name w:val="Subtle Emphasis"/>
    <w:uiPriority w:val="19"/>
    <w:qFormat/>
    <w:rsid w:val="004F56A0"/>
    <w:rPr>
      <w:i/>
    </w:rPr>
  </w:style>
  <w:style w:type="character" w:styleId="IntenseEmphasis">
    <w:name w:val="Intense Emphasis"/>
    <w:uiPriority w:val="21"/>
    <w:qFormat/>
    <w:rsid w:val="004F56A0"/>
    <w:rPr>
      <w:b/>
      <w:i/>
      <w:color w:val="DE7E18" w:themeColor="accent2"/>
      <w:spacing w:val="10"/>
    </w:rPr>
  </w:style>
  <w:style w:type="character" w:styleId="SubtleReference">
    <w:name w:val="Subtle Reference"/>
    <w:uiPriority w:val="31"/>
    <w:qFormat/>
    <w:rsid w:val="004F56A0"/>
    <w:rPr>
      <w:b/>
    </w:rPr>
  </w:style>
  <w:style w:type="character" w:styleId="IntenseReference">
    <w:name w:val="Intense Reference"/>
    <w:uiPriority w:val="32"/>
    <w:qFormat/>
    <w:rsid w:val="004F56A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56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A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F56A0"/>
  </w:style>
  <w:style w:type="table" w:styleId="TableGrid">
    <w:name w:val="Table Grid"/>
    <w:basedOn w:val="TableNormal"/>
    <w:uiPriority w:val="59"/>
    <w:rsid w:val="00B6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9ED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709ED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rsid w:val="007709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4022"/>
  </w:style>
  <w:style w:type="paragraph" w:styleId="Revision">
    <w:name w:val="Revision"/>
    <w:hidden/>
    <w:uiPriority w:val="99"/>
    <w:semiHidden/>
    <w:rsid w:val="00802C2E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6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14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709BB-5B4B-4CAF-AE2D-7EADFA4C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Forsythe</dc:creator>
  <cp:lastModifiedBy>Steve</cp:lastModifiedBy>
  <cp:revision>9</cp:revision>
  <dcterms:created xsi:type="dcterms:W3CDTF">2018-05-16T13:38:00Z</dcterms:created>
  <dcterms:modified xsi:type="dcterms:W3CDTF">2018-09-10T10:20:00Z</dcterms:modified>
</cp:coreProperties>
</file>